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C04" w:rsidRPr="000B33AE" w:rsidRDefault="009B2C04" w:rsidP="00DA6FF6">
      <w:pPr>
        <w:autoSpaceDE w:val="0"/>
        <w:autoSpaceDN w:val="0"/>
        <w:adjustRightInd w:val="0"/>
        <w:spacing w:after="0" w:line="240" w:lineRule="auto"/>
        <w:ind w:firstLine="7230"/>
        <w:jc w:val="both"/>
        <w:outlineLvl w:val="0"/>
        <w:rPr>
          <w:rFonts w:ascii="Times New Roman" w:hAnsi="Times New Roman" w:cs="Times New Roman"/>
          <w:sz w:val="28"/>
          <w:szCs w:val="28"/>
        </w:rPr>
      </w:pPr>
      <w:bookmarkStart w:id="0" w:name="_GoBack"/>
      <w:bookmarkEnd w:id="0"/>
      <w:r w:rsidRPr="004E1D2B">
        <w:rPr>
          <w:rFonts w:ascii="Times New Roman" w:hAnsi="Times New Roman" w:cs="Times New Roman"/>
          <w:sz w:val="28"/>
          <w:szCs w:val="28"/>
        </w:rPr>
        <w:t xml:space="preserve">Приложение № </w:t>
      </w:r>
      <w:r w:rsidR="006E2632" w:rsidRPr="008205F3">
        <w:rPr>
          <w:rFonts w:ascii="Times New Roman" w:hAnsi="Times New Roman" w:cs="Times New Roman"/>
          <w:sz w:val="28"/>
          <w:szCs w:val="28"/>
        </w:rPr>
        <w:t>1</w:t>
      </w:r>
      <w:r w:rsidR="000B33AE">
        <w:rPr>
          <w:rFonts w:ascii="Times New Roman" w:hAnsi="Times New Roman" w:cs="Times New Roman"/>
          <w:sz w:val="28"/>
          <w:szCs w:val="28"/>
        </w:rPr>
        <w:t>5</w:t>
      </w:r>
    </w:p>
    <w:p w:rsidR="009B2C04" w:rsidRPr="004E1D2B" w:rsidRDefault="00525276" w:rsidP="00DA6FF6">
      <w:pPr>
        <w:autoSpaceDE w:val="0"/>
        <w:autoSpaceDN w:val="0"/>
        <w:adjustRightInd w:val="0"/>
        <w:spacing w:after="0" w:line="240" w:lineRule="auto"/>
        <w:ind w:firstLine="7230"/>
        <w:jc w:val="both"/>
        <w:rPr>
          <w:rFonts w:ascii="Times New Roman" w:hAnsi="Times New Roman" w:cs="Times New Roman"/>
          <w:sz w:val="28"/>
          <w:szCs w:val="28"/>
        </w:rPr>
      </w:pPr>
      <w:r>
        <w:rPr>
          <w:rFonts w:ascii="Times New Roman" w:hAnsi="Times New Roman" w:cs="Times New Roman"/>
          <w:sz w:val="28"/>
          <w:szCs w:val="28"/>
        </w:rPr>
        <w:t xml:space="preserve">к </w:t>
      </w:r>
      <w:r w:rsidR="009B2C04" w:rsidRPr="004E1D2B">
        <w:rPr>
          <w:rFonts w:ascii="Times New Roman" w:hAnsi="Times New Roman" w:cs="Times New Roman"/>
          <w:sz w:val="28"/>
          <w:szCs w:val="28"/>
        </w:rPr>
        <w:t>постановлени</w:t>
      </w:r>
      <w:r>
        <w:rPr>
          <w:rFonts w:ascii="Times New Roman" w:hAnsi="Times New Roman" w:cs="Times New Roman"/>
          <w:sz w:val="28"/>
          <w:szCs w:val="28"/>
        </w:rPr>
        <w:t>ю</w:t>
      </w:r>
    </w:p>
    <w:p w:rsidR="009B2C04" w:rsidRPr="004E1D2B" w:rsidRDefault="009B2C04" w:rsidP="00DA6FF6">
      <w:pPr>
        <w:autoSpaceDE w:val="0"/>
        <w:autoSpaceDN w:val="0"/>
        <w:adjustRightInd w:val="0"/>
        <w:spacing w:after="0" w:line="240" w:lineRule="auto"/>
        <w:ind w:firstLine="7230"/>
        <w:jc w:val="both"/>
        <w:rPr>
          <w:rFonts w:ascii="Times New Roman" w:hAnsi="Times New Roman" w:cs="Times New Roman"/>
          <w:sz w:val="28"/>
          <w:szCs w:val="28"/>
        </w:rPr>
      </w:pPr>
      <w:r w:rsidRPr="004E1D2B">
        <w:rPr>
          <w:rFonts w:ascii="Times New Roman" w:hAnsi="Times New Roman" w:cs="Times New Roman"/>
          <w:sz w:val="28"/>
          <w:szCs w:val="28"/>
        </w:rPr>
        <w:t>Кабинета Министров</w:t>
      </w:r>
    </w:p>
    <w:p w:rsidR="009B2C04" w:rsidRPr="004E1D2B" w:rsidRDefault="009B2C04" w:rsidP="00DA6FF6">
      <w:pPr>
        <w:autoSpaceDE w:val="0"/>
        <w:autoSpaceDN w:val="0"/>
        <w:adjustRightInd w:val="0"/>
        <w:spacing w:after="0" w:line="240" w:lineRule="auto"/>
        <w:ind w:firstLine="7230"/>
        <w:jc w:val="both"/>
        <w:rPr>
          <w:rFonts w:ascii="Times New Roman" w:hAnsi="Times New Roman" w:cs="Times New Roman"/>
          <w:sz w:val="28"/>
          <w:szCs w:val="28"/>
        </w:rPr>
      </w:pPr>
      <w:r w:rsidRPr="004E1D2B">
        <w:rPr>
          <w:rFonts w:ascii="Times New Roman" w:hAnsi="Times New Roman" w:cs="Times New Roman"/>
          <w:sz w:val="28"/>
          <w:szCs w:val="28"/>
        </w:rPr>
        <w:t>Республики Татарстан</w:t>
      </w:r>
    </w:p>
    <w:p w:rsidR="009B2C04" w:rsidRPr="009D765F" w:rsidRDefault="009B2C04" w:rsidP="00DA6FF6">
      <w:pPr>
        <w:autoSpaceDE w:val="0"/>
        <w:autoSpaceDN w:val="0"/>
        <w:adjustRightInd w:val="0"/>
        <w:spacing w:after="0" w:line="240" w:lineRule="auto"/>
        <w:ind w:firstLine="7230"/>
        <w:jc w:val="both"/>
        <w:rPr>
          <w:rFonts w:ascii="Times New Roman" w:hAnsi="Times New Roman" w:cs="Times New Roman"/>
          <w:sz w:val="28"/>
          <w:szCs w:val="28"/>
          <w:u w:val="single"/>
        </w:rPr>
      </w:pPr>
      <w:r w:rsidRPr="004E1D2B">
        <w:rPr>
          <w:rFonts w:ascii="Times New Roman" w:hAnsi="Times New Roman" w:cs="Times New Roman"/>
          <w:sz w:val="28"/>
          <w:szCs w:val="28"/>
        </w:rPr>
        <w:t xml:space="preserve">от </w:t>
      </w:r>
      <w:r w:rsidR="009D765F" w:rsidRPr="009D765F">
        <w:rPr>
          <w:rFonts w:ascii="Times New Roman" w:hAnsi="Times New Roman" w:cs="Times New Roman"/>
          <w:sz w:val="28"/>
          <w:szCs w:val="28"/>
          <w:u w:val="single"/>
        </w:rPr>
        <w:t>20.08.</w:t>
      </w:r>
      <w:r w:rsidR="00DA6FF6">
        <w:rPr>
          <w:rFonts w:ascii="Times New Roman" w:hAnsi="Times New Roman" w:cs="Times New Roman"/>
          <w:sz w:val="28"/>
          <w:szCs w:val="28"/>
        </w:rPr>
        <w:t xml:space="preserve"> 2020 </w:t>
      </w:r>
      <w:r w:rsidR="00D00BA3" w:rsidRPr="004E1D2B">
        <w:rPr>
          <w:rFonts w:ascii="Times New Roman" w:hAnsi="Times New Roman" w:cs="Times New Roman"/>
          <w:sz w:val="28"/>
          <w:szCs w:val="28"/>
        </w:rPr>
        <w:t>№</w:t>
      </w:r>
      <w:r w:rsidRPr="004E1D2B">
        <w:rPr>
          <w:rFonts w:ascii="Times New Roman" w:hAnsi="Times New Roman" w:cs="Times New Roman"/>
          <w:sz w:val="28"/>
          <w:szCs w:val="28"/>
        </w:rPr>
        <w:t xml:space="preserve"> </w:t>
      </w:r>
      <w:r w:rsidR="009D765F" w:rsidRPr="009D765F">
        <w:rPr>
          <w:rFonts w:ascii="Times New Roman" w:hAnsi="Times New Roman" w:cs="Times New Roman"/>
          <w:sz w:val="28"/>
          <w:szCs w:val="28"/>
          <w:u w:val="single"/>
        </w:rPr>
        <w:t>715</w:t>
      </w:r>
    </w:p>
    <w:p w:rsidR="00F05393" w:rsidRDefault="00F05393" w:rsidP="00C32FD4">
      <w:pPr>
        <w:spacing w:after="0" w:line="240" w:lineRule="auto"/>
        <w:rPr>
          <w:rFonts w:ascii="Times New Roman" w:hAnsi="Times New Roman" w:cs="Times New Roman"/>
          <w:sz w:val="28"/>
          <w:szCs w:val="28"/>
        </w:rPr>
      </w:pPr>
    </w:p>
    <w:p w:rsidR="00DB6F69" w:rsidRPr="00C016B6" w:rsidRDefault="00FA0DD6" w:rsidP="00F05393">
      <w:pPr>
        <w:spacing w:after="0" w:line="240" w:lineRule="auto"/>
        <w:jc w:val="center"/>
        <w:rPr>
          <w:rFonts w:ascii="Times New Roman" w:eastAsia="Times New Roman" w:hAnsi="Times New Roman"/>
          <w:b/>
          <w:color w:val="000000"/>
          <w:sz w:val="28"/>
        </w:rPr>
      </w:pPr>
      <w:r>
        <w:rPr>
          <w:rFonts w:ascii="Times New Roman" w:eastAsia="Times New Roman" w:hAnsi="Times New Roman"/>
          <w:b/>
          <w:color w:val="000000"/>
          <w:sz w:val="28"/>
        </w:rPr>
        <w:t>Г</w:t>
      </w:r>
      <w:r w:rsidR="00F05393" w:rsidRPr="00442534">
        <w:rPr>
          <w:rFonts w:ascii="Times New Roman" w:eastAsia="Times New Roman" w:hAnsi="Times New Roman"/>
          <w:b/>
          <w:color w:val="000000"/>
          <w:sz w:val="28"/>
        </w:rPr>
        <w:t>раниц</w:t>
      </w:r>
      <w:r>
        <w:rPr>
          <w:rFonts w:ascii="Times New Roman" w:eastAsia="Times New Roman" w:hAnsi="Times New Roman"/>
          <w:b/>
          <w:color w:val="000000"/>
          <w:sz w:val="28"/>
        </w:rPr>
        <w:t>ы</w:t>
      </w:r>
      <w:r w:rsidR="006E2632" w:rsidRPr="00E17577">
        <w:rPr>
          <w:rFonts w:ascii="Times New Roman" w:eastAsia="Times New Roman" w:hAnsi="Times New Roman"/>
          <w:b/>
          <w:color w:val="000000"/>
          <w:sz w:val="28"/>
        </w:rPr>
        <w:t xml:space="preserve"> </w:t>
      </w:r>
      <w:r w:rsidR="00E17577" w:rsidRPr="00E17577">
        <w:rPr>
          <w:rFonts w:ascii="Times New Roman" w:eastAsia="Times New Roman" w:hAnsi="Times New Roman"/>
          <w:b/>
          <w:color w:val="000000"/>
          <w:sz w:val="28"/>
        </w:rPr>
        <w:t>объединенн</w:t>
      </w:r>
      <w:r w:rsidR="00E17577">
        <w:rPr>
          <w:rFonts w:ascii="Times New Roman" w:eastAsia="Times New Roman" w:hAnsi="Times New Roman"/>
          <w:b/>
          <w:color w:val="000000"/>
          <w:sz w:val="28"/>
        </w:rPr>
        <w:t xml:space="preserve">ой зоны охраны </w:t>
      </w:r>
      <w:r w:rsidR="00E17577" w:rsidRPr="00E17577">
        <w:rPr>
          <w:rFonts w:ascii="Times New Roman" w:eastAsia="Times New Roman" w:hAnsi="Times New Roman"/>
          <w:b/>
          <w:color w:val="000000"/>
          <w:sz w:val="28"/>
        </w:rPr>
        <w:t>объект</w:t>
      </w:r>
      <w:r w:rsidR="00E17577">
        <w:rPr>
          <w:rFonts w:ascii="Times New Roman" w:eastAsia="Times New Roman" w:hAnsi="Times New Roman"/>
          <w:b/>
          <w:color w:val="000000"/>
          <w:sz w:val="28"/>
        </w:rPr>
        <w:t>ов</w:t>
      </w:r>
      <w:r w:rsidR="00E17577" w:rsidRPr="00E17577">
        <w:rPr>
          <w:rFonts w:ascii="Times New Roman" w:eastAsia="Times New Roman" w:hAnsi="Times New Roman"/>
          <w:b/>
          <w:color w:val="000000"/>
          <w:sz w:val="28"/>
        </w:rPr>
        <w:t xml:space="preserve"> культурного наследия</w:t>
      </w:r>
      <w:r w:rsidR="00E17577">
        <w:rPr>
          <w:rFonts w:ascii="Times New Roman" w:eastAsia="Times New Roman" w:hAnsi="Times New Roman"/>
          <w:b/>
          <w:color w:val="000000"/>
          <w:sz w:val="28"/>
        </w:rPr>
        <w:t xml:space="preserve">, </w:t>
      </w:r>
    </w:p>
    <w:p w:rsidR="00DB6F69" w:rsidRPr="00C016B6" w:rsidRDefault="00E17577" w:rsidP="00F05393">
      <w:pPr>
        <w:spacing w:after="0" w:line="240" w:lineRule="auto"/>
        <w:jc w:val="center"/>
        <w:rPr>
          <w:rFonts w:ascii="Times New Roman" w:eastAsia="Times New Roman" w:hAnsi="Times New Roman"/>
          <w:b/>
          <w:color w:val="000000"/>
          <w:sz w:val="28"/>
        </w:rPr>
      </w:pPr>
      <w:r>
        <w:rPr>
          <w:rFonts w:ascii="Times New Roman" w:eastAsia="Times New Roman" w:hAnsi="Times New Roman"/>
          <w:b/>
          <w:color w:val="000000"/>
          <w:sz w:val="28"/>
        </w:rPr>
        <w:t>расположенн</w:t>
      </w:r>
      <w:r w:rsidR="00677B6E">
        <w:rPr>
          <w:rFonts w:ascii="Times New Roman" w:eastAsia="Times New Roman" w:hAnsi="Times New Roman"/>
          <w:b/>
          <w:color w:val="000000"/>
          <w:sz w:val="28"/>
        </w:rPr>
        <w:t>ых</w:t>
      </w:r>
      <w:r w:rsidR="001A4730">
        <w:rPr>
          <w:rFonts w:ascii="Times New Roman" w:eastAsia="Times New Roman" w:hAnsi="Times New Roman"/>
          <w:b/>
          <w:color w:val="000000"/>
          <w:sz w:val="28"/>
        </w:rPr>
        <w:t xml:space="preserve"> на территории бывшей Ново-Т</w:t>
      </w:r>
      <w:r w:rsidR="00677B6E">
        <w:rPr>
          <w:rFonts w:ascii="Times New Roman" w:eastAsia="Times New Roman" w:hAnsi="Times New Roman"/>
          <w:b/>
          <w:color w:val="000000"/>
          <w:sz w:val="28"/>
        </w:rPr>
        <w:t>атарской слободы г. Казани</w:t>
      </w:r>
      <w:r w:rsidR="0014676C">
        <w:rPr>
          <w:rFonts w:ascii="Times New Roman" w:eastAsia="Times New Roman" w:hAnsi="Times New Roman"/>
          <w:b/>
          <w:color w:val="000000"/>
          <w:sz w:val="28"/>
        </w:rPr>
        <w:t xml:space="preserve">, </w:t>
      </w:r>
    </w:p>
    <w:p w:rsidR="00DB6F69" w:rsidRPr="00C016B6" w:rsidRDefault="0014676C" w:rsidP="00F05393">
      <w:pPr>
        <w:spacing w:after="0" w:line="240" w:lineRule="auto"/>
        <w:jc w:val="center"/>
        <w:rPr>
          <w:rFonts w:ascii="Times New Roman" w:eastAsia="Times New Roman" w:hAnsi="Times New Roman"/>
          <w:b/>
          <w:color w:val="000000"/>
          <w:sz w:val="28"/>
        </w:rPr>
      </w:pPr>
      <w:r w:rsidRPr="0014676C">
        <w:rPr>
          <w:rFonts w:ascii="Times New Roman" w:eastAsia="Times New Roman" w:hAnsi="Times New Roman"/>
          <w:b/>
          <w:color w:val="000000"/>
          <w:sz w:val="28"/>
        </w:rPr>
        <w:t xml:space="preserve">а также режим использования земель и требования </w:t>
      </w:r>
    </w:p>
    <w:p w:rsidR="006E2632" w:rsidRPr="00DB6F69" w:rsidRDefault="0014676C" w:rsidP="00DB6F69">
      <w:pPr>
        <w:spacing w:after="0" w:line="240" w:lineRule="auto"/>
        <w:jc w:val="center"/>
        <w:rPr>
          <w:rFonts w:ascii="Times New Roman" w:eastAsia="Times New Roman" w:hAnsi="Times New Roman"/>
          <w:b/>
          <w:color w:val="000000"/>
          <w:sz w:val="28"/>
        </w:rPr>
      </w:pPr>
      <w:r w:rsidRPr="0014676C">
        <w:rPr>
          <w:rFonts w:ascii="Times New Roman" w:eastAsia="Times New Roman" w:hAnsi="Times New Roman"/>
          <w:b/>
          <w:color w:val="000000"/>
          <w:sz w:val="28"/>
        </w:rPr>
        <w:t>к градостроительным регламентам в границах данной зоны</w:t>
      </w:r>
    </w:p>
    <w:p w:rsidR="006E2632" w:rsidRDefault="006E2632" w:rsidP="00F05393">
      <w:pPr>
        <w:spacing w:after="0" w:line="240" w:lineRule="auto"/>
        <w:jc w:val="center"/>
        <w:rPr>
          <w:rFonts w:ascii="Times New Roman" w:eastAsia="Times New Roman" w:hAnsi="Times New Roman"/>
          <w:b/>
          <w:color w:val="000000"/>
          <w:sz w:val="28"/>
        </w:rPr>
      </w:pPr>
    </w:p>
    <w:p w:rsidR="007D7856" w:rsidRDefault="00DB6F69" w:rsidP="00DB6F69">
      <w:pPr>
        <w:pStyle w:val="a3"/>
        <w:spacing w:after="0" w:line="240" w:lineRule="auto"/>
        <w:ind w:left="0"/>
        <w:jc w:val="center"/>
        <w:rPr>
          <w:rFonts w:ascii="Times New Roman" w:eastAsia="Times New Roman" w:hAnsi="Times New Roman"/>
          <w:b/>
          <w:color w:val="000000"/>
          <w:sz w:val="28"/>
        </w:rPr>
      </w:pPr>
      <w:r>
        <w:rPr>
          <w:rFonts w:ascii="Times New Roman" w:eastAsia="Times New Roman" w:hAnsi="Times New Roman"/>
          <w:b/>
          <w:color w:val="000000"/>
          <w:sz w:val="28"/>
          <w:lang w:val="en-US"/>
        </w:rPr>
        <w:t>I</w:t>
      </w:r>
      <w:r w:rsidRPr="00DB6F69">
        <w:rPr>
          <w:rFonts w:ascii="Times New Roman" w:eastAsia="Times New Roman" w:hAnsi="Times New Roman"/>
          <w:b/>
          <w:color w:val="000000"/>
          <w:sz w:val="28"/>
        </w:rPr>
        <w:t xml:space="preserve">. </w:t>
      </w:r>
      <w:r w:rsidR="00F05393" w:rsidRPr="00677B6E">
        <w:rPr>
          <w:rFonts w:ascii="Times New Roman" w:eastAsia="Times New Roman" w:hAnsi="Times New Roman"/>
          <w:b/>
          <w:color w:val="000000"/>
          <w:sz w:val="28"/>
        </w:rPr>
        <w:t>ЕОЗ</w:t>
      </w:r>
      <w:r w:rsidR="00A03B8B" w:rsidRPr="00A03B8B">
        <w:rPr>
          <w:rFonts w:ascii="Times New Roman" w:eastAsia="Calibri" w:hAnsi="Times New Roman" w:cs="Times New Roman"/>
          <w:b/>
          <w:sz w:val="28"/>
          <w:szCs w:val="28"/>
          <w:vertAlign w:val="superscript"/>
        </w:rPr>
        <w:footnoteReference w:id="1"/>
      </w:r>
      <w:r w:rsidR="00F05393" w:rsidRPr="00677B6E">
        <w:rPr>
          <w:rFonts w:ascii="Times New Roman" w:eastAsia="Times New Roman" w:hAnsi="Times New Roman"/>
          <w:b/>
          <w:color w:val="000000"/>
          <w:sz w:val="28"/>
        </w:rPr>
        <w:t>,</w:t>
      </w:r>
      <w:r w:rsidR="00525276" w:rsidRPr="00677B6E">
        <w:rPr>
          <w:rFonts w:ascii="Times New Roman" w:eastAsia="Times New Roman" w:hAnsi="Times New Roman"/>
          <w:b/>
          <w:color w:val="000000"/>
          <w:sz w:val="28"/>
        </w:rPr>
        <w:t xml:space="preserve"> адрес (местоположение): РТ, г.</w:t>
      </w:r>
      <w:r w:rsidR="005376A0" w:rsidRPr="00677B6E">
        <w:rPr>
          <w:rFonts w:ascii="Times New Roman" w:eastAsia="Times New Roman" w:hAnsi="Times New Roman"/>
          <w:b/>
          <w:color w:val="000000"/>
          <w:sz w:val="28"/>
        </w:rPr>
        <w:t xml:space="preserve"> </w:t>
      </w:r>
      <w:r w:rsidR="00F05393" w:rsidRPr="00677B6E">
        <w:rPr>
          <w:rFonts w:ascii="Times New Roman" w:eastAsia="Times New Roman" w:hAnsi="Times New Roman"/>
          <w:b/>
          <w:color w:val="000000"/>
          <w:sz w:val="28"/>
        </w:rPr>
        <w:t>Казань,</w:t>
      </w:r>
    </w:p>
    <w:p w:rsidR="00F05393" w:rsidRPr="00677B6E" w:rsidRDefault="00F05393" w:rsidP="007D7856">
      <w:pPr>
        <w:pStyle w:val="a3"/>
        <w:spacing w:after="0" w:line="240" w:lineRule="auto"/>
        <w:ind w:left="0"/>
        <w:jc w:val="center"/>
        <w:rPr>
          <w:rFonts w:ascii="Times New Roman" w:eastAsia="Times New Roman" w:hAnsi="Times New Roman"/>
          <w:b/>
          <w:color w:val="000000"/>
          <w:sz w:val="28"/>
        </w:rPr>
      </w:pPr>
      <w:r w:rsidRPr="007D7856">
        <w:rPr>
          <w:rFonts w:ascii="Times New Roman" w:eastAsia="Times New Roman" w:hAnsi="Times New Roman"/>
          <w:b/>
          <w:color w:val="000000"/>
          <w:sz w:val="28"/>
        </w:rPr>
        <w:t xml:space="preserve">территория </w:t>
      </w:r>
      <w:r w:rsidR="00677B6E" w:rsidRPr="007D7856">
        <w:rPr>
          <w:rFonts w:ascii="Times New Roman" w:eastAsia="Times New Roman" w:hAnsi="Times New Roman"/>
          <w:b/>
          <w:color w:val="000000"/>
          <w:sz w:val="28"/>
        </w:rPr>
        <w:t>бывшей</w:t>
      </w:r>
      <w:r w:rsidR="007D7856">
        <w:rPr>
          <w:rFonts w:ascii="Times New Roman" w:eastAsia="Times New Roman" w:hAnsi="Times New Roman"/>
          <w:b/>
          <w:color w:val="000000"/>
          <w:sz w:val="28"/>
        </w:rPr>
        <w:t xml:space="preserve"> </w:t>
      </w:r>
      <w:r w:rsidRPr="00677B6E">
        <w:rPr>
          <w:rFonts w:ascii="Times New Roman" w:eastAsia="Times New Roman" w:hAnsi="Times New Roman"/>
          <w:b/>
          <w:color w:val="000000"/>
          <w:sz w:val="28"/>
        </w:rPr>
        <w:t>Ново-Татарской слободы</w:t>
      </w:r>
    </w:p>
    <w:p w:rsidR="00F05393" w:rsidRDefault="00F05393" w:rsidP="00F05393">
      <w:pPr>
        <w:spacing w:after="0" w:line="240" w:lineRule="auto"/>
        <w:jc w:val="center"/>
        <w:rPr>
          <w:rFonts w:ascii="Times New Roman" w:hAnsi="Times New Roman" w:cs="Times New Roman"/>
          <w:sz w:val="28"/>
          <w:szCs w:val="28"/>
        </w:rPr>
      </w:pPr>
    </w:p>
    <w:tbl>
      <w:tblPr>
        <w:tblW w:w="10146"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1070"/>
        <w:gridCol w:w="1691"/>
        <w:gridCol w:w="1362"/>
      </w:tblGrid>
      <w:tr w:rsidR="00F02062" w:rsidRPr="00F05393" w:rsidTr="00F02062">
        <w:trPr>
          <w:trHeight w:hRule="exact" w:val="339"/>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Раздел 1</w:t>
            </w:r>
          </w:p>
        </w:tc>
      </w:tr>
      <w:tr w:rsidR="00F02062" w:rsidRPr="00F05393" w:rsidTr="00F05393">
        <w:trPr>
          <w:trHeight w:hRule="exact" w:val="298"/>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Сведения об объекте</w:t>
            </w:r>
          </w:p>
        </w:tc>
      </w:tr>
      <w:tr w:rsidR="00F02062" w:rsidRPr="00F05393" w:rsidTr="00F02062">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Описание характеристик</w:t>
            </w:r>
          </w:p>
        </w:tc>
      </w:tr>
      <w:tr w:rsidR="00F02062" w:rsidRPr="00F05393" w:rsidTr="00F02062">
        <w:trPr>
          <w:trHeight w:hRule="exact" w:val="826"/>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F02062" w:rsidRPr="00F05393" w:rsidRDefault="00F02062" w:rsidP="00F02062">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02062" w:rsidRPr="00F05393" w:rsidRDefault="00F02062" w:rsidP="00F02062">
            <w:pPr>
              <w:spacing w:after="0" w:line="240" w:lineRule="auto"/>
              <w:rPr>
                <w:rFonts w:ascii="Times New Roman" w:eastAsia="Times New Roman" w:hAnsi="Times New Roman"/>
                <w:color w:val="000000"/>
                <w:spacing w:val="-2"/>
              </w:rPr>
            </w:pPr>
            <w:r w:rsidRPr="00F05393">
              <w:rPr>
                <w:rFonts w:ascii="Times New Roman" w:eastAsia="Times New Roman" w:hAnsi="Times New Roman"/>
                <w:color w:val="000000"/>
                <w:spacing w:val="-2"/>
              </w:rPr>
              <w:t>Местоположение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F02062" w:rsidRPr="00F05393" w:rsidRDefault="00F02062" w:rsidP="0056429C">
            <w:pPr>
              <w:spacing w:after="0" w:line="240" w:lineRule="auto"/>
              <w:ind w:left="78" w:right="66"/>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Республика Татарстан (Татарстан), г</w:t>
            </w:r>
            <w:r w:rsidR="00677B6E">
              <w:rPr>
                <w:rFonts w:ascii="Times New Roman" w:eastAsia="Times New Roman" w:hAnsi="Times New Roman"/>
                <w:color w:val="000000"/>
                <w:spacing w:val="-2"/>
              </w:rPr>
              <w:t>. </w:t>
            </w:r>
            <w:r w:rsidRPr="00F05393">
              <w:rPr>
                <w:rFonts w:ascii="Times New Roman" w:eastAsia="Times New Roman" w:hAnsi="Times New Roman"/>
                <w:color w:val="000000"/>
                <w:spacing w:val="-2"/>
              </w:rPr>
              <w:t xml:space="preserve">Казань, территория </w:t>
            </w:r>
            <w:r w:rsidR="00677B6E">
              <w:rPr>
                <w:rFonts w:ascii="Times New Roman" w:eastAsia="Times New Roman" w:hAnsi="Times New Roman"/>
                <w:color w:val="000000"/>
                <w:spacing w:val="-2"/>
              </w:rPr>
              <w:t xml:space="preserve">бывшей </w:t>
            </w:r>
            <w:r w:rsidRPr="00F05393">
              <w:rPr>
                <w:rFonts w:ascii="Times New Roman" w:eastAsia="Times New Roman" w:hAnsi="Times New Roman"/>
                <w:color w:val="000000"/>
                <w:spacing w:val="-2"/>
              </w:rPr>
              <w:t xml:space="preserve">Ново-Татарской слободы </w:t>
            </w:r>
          </w:p>
          <w:p w:rsidR="00F02062" w:rsidRPr="00F05393" w:rsidRDefault="00F02062" w:rsidP="0056429C">
            <w:pPr>
              <w:spacing w:after="0" w:line="240" w:lineRule="auto"/>
              <w:ind w:left="78" w:right="66"/>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2</w:t>
            </w:r>
          </w:p>
        </w:tc>
      </w:tr>
      <w:tr w:rsidR="00F02062" w:rsidRPr="00F05393" w:rsidTr="00677B6E">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F02062" w:rsidRPr="00F05393" w:rsidRDefault="00F02062" w:rsidP="00F02062">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02062" w:rsidRPr="00F05393" w:rsidRDefault="00F02062" w:rsidP="00F02062">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F02062" w:rsidRPr="00F05393" w:rsidRDefault="00F02062" w:rsidP="0056429C">
            <w:pPr>
              <w:spacing w:after="0" w:line="240" w:lineRule="auto"/>
              <w:ind w:left="78"/>
              <w:rPr>
                <w:rFonts w:ascii="Times New Roman" w:eastAsia="Times New Roman" w:hAnsi="Times New Roman"/>
                <w:color w:val="000000"/>
                <w:spacing w:val="-2"/>
              </w:rPr>
            </w:pPr>
            <w:r w:rsidRPr="00F05393">
              <w:rPr>
                <w:rFonts w:ascii="Times New Roman" w:eastAsia="Times New Roman" w:hAnsi="Times New Roman"/>
                <w:color w:val="000000"/>
                <w:spacing w:val="-2"/>
              </w:rPr>
              <w:t>46459 кв.м. +/- 75 кв.м.</w:t>
            </w:r>
          </w:p>
        </w:tc>
      </w:tr>
      <w:tr w:rsidR="00F02062" w:rsidRPr="00F05393" w:rsidTr="00F02062">
        <w:trPr>
          <w:trHeight w:hRule="exact" w:val="373"/>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F02062" w:rsidRPr="00F05393" w:rsidRDefault="00F02062" w:rsidP="00F02062">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02062" w:rsidRPr="00F05393" w:rsidRDefault="00F02062" w:rsidP="00F02062">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Иные 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F02062" w:rsidRPr="00F05393" w:rsidRDefault="00F02062" w:rsidP="00F02062">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w:t>
            </w:r>
          </w:p>
        </w:tc>
      </w:tr>
      <w:tr w:rsidR="00F02062" w:rsidRPr="00F05393" w:rsidTr="00F02062">
        <w:trPr>
          <w:trHeight w:hRule="exact" w:val="341"/>
        </w:trPr>
        <w:tc>
          <w:tcPr>
            <w:tcW w:w="10146" w:type="dxa"/>
            <w:gridSpan w:val="8"/>
            <w:tcBorders>
              <w:top w:val="single" w:sz="4" w:space="0" w:color="auto"/>
              <w:left w:val="single" w:sz="4" w:space="0" w:color="auto"/>
              <w:bottom w:val="single" w:sz="6" w:space="0" w:color="000000"/>
              <w:right w:val="single" w:sz="4" w:space="0" w:color="auto"/>
            </w:tcBorders>
            <w:shd w:val="clear" w:color="auto" w:fill="auto"/>
          </w:tcPr>
          <w:p w:rsidR="00F02062" w:rsidRPr="00F05393" w:rsidRDefault="00F02062" w:rsidP="00F02062">
            <w:pPr>
              <w:spacing w:after="0" w:line="240" w:lineRule="auto"/>
              <w:jc w:val="center"/>
              <w:rPr>
                <w:rFonts w:ascii="Times New Roman" w:eastAsia="Times New Roman" w:hAnsi="Times New Roman"/>
                <w:b/>
                <w:color w:val="000000"/>
                <w:spacing w:val="-2"/>
              </w:rPr>
            </w:pPr>
            <w:bookmarkStart w:id="1" w:name="Сведенияоместоположенииграницобъекта"/>
            <w:r w:rsidRPr="00F05393">
              <w:rPr>
                <w:rFonts w:ascii="Times New Roman" w:eastAsia="Times New Roman" w:hAnsi="Times New Roman"/>
                <w:b/>
                <w:color w:val="000000"/>
                <w:spacing w:val="-2"/>
              </w:rPr>
              <w:t>Раздел 2</w:t>
            </w:r>
            <w:bookmarkEnd w:id="1"/>
          </w:p>
        </w:tc>
      </w:tr>
      <w:tr w:rsidR="00F02062" w:rsidRPr="00F05393" w:rsidTr="00F02062">
        <w:trPr>
          <w:trHeight w:hRule="exact" w:val="402"/>
        </w:trPr>
        <w:tc>
          <w:tcPr>
            <w:tcW w:w="10146" w:type="dxa"/>
            <w:gridSpan w:val="8"/>
            <w:tcBorders>
              <w:top w:val="single" w:sz="6" w:space="0" w:color="000000"/>
              <w:left w:val="single" w:sz="4" w:space="0" w:color="auto"/>
              <w:bottom w:val="single" w:sz="5" w:space="0" w:color="000000"/>
              <w:right w:val="single" w:sz="4" w:space="0" w:color="auto"/>
            </w:tcBorders>
            <w:shd w:val="clear" w:color="auto" w:fill="auto"/>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Сведения о местоположении границ объекта</w:t>
            </w:r>
          </w:p>
        </w:tc>
      </w:tr>
      <w:tr w:rsidR="00F02062" w:rsidRPr="00F05393" w:rsidTr="00F02062">
        <w:trPr>
          <w:trHeight w:hRule="exact" w:val="316"/>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F02062" w:rsidRPr="00F05393" w:rsidRDefault="00F02062" w:rsidP="00F02062">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1. Система координат МСК-16</w:t>
            </w:r>
          </w:p>
        </w:tc>
      </w:tr>
      <w:tr w:rsidR="00F02062" w:rsidRPr="00F05393" w:rsidTr="00F02062">
        <w:trPr>
          <w:trHeight w:hRule="exact" w:val="311"/>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F02062" w:rsidRPr="00F05393" w:rsidRDefault="00F02062" w:rsidP="00F02062">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2. Сведения о характерных точках границ объекта</w:t>
            </w:r>
          </w:p>
        </w:tc>
      </w:tr>
      <w:tr w:rsidR="00F02062" w:rsidRPr="00F05393" w:rsidTr="0056429C">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56429C"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xml:space="preserve">Обозначение </w:t>
            </w:r>
          </w:p>
          <w:p w:rsidR="0056429C"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xml:space="preserve">характерных </w:t>
            </w:r>
          </w:p>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Координаты, м</w:t>
            </w:r>
          </w:p>
        </w:tc>
        <w:tc>
          <w:tcPr>
            <w:tcW w:w="2357" w:type="dxa"/>
            <w:gridSpan w:val="2"/>
            <w:vMerge w:val="restart"/>
            <w:tcBorders>
              <w:top w:val="single" w:sz="6" w:space="0" w:color="000000"/>
              <w:left w:val="single" w:sz="6" w:space="0" w:color="000000"/>
              <w:right w:val="single" w:sz="6" w:space="0" w:color="000000"/>
            </w:tcBorders>
            <w:shd w:val="clear" w:color="auto" w:fill="auto"/>
          </w:tcPr>
          <w:p w:rsidR="0056429C" w:rsidRDefault="00F02062" w:rsidP="00DB6F69">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xml:space="preserve">Метод определения </w:t>
            </w:r>
          </w:p>
          <w:p w:rsidR="00F02062" w:rsidRPr="00F05393" w:rsidRDefault="00F02062" w:rsidP="00DB6F69">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координат характерной точки</w:t>
            </w:r>
          </w:p>
          <w:p w:rsidR="00F02062" w:rsidRPr="00F05393" w:rsidRDefault="00F02062" w:rsidP="00F02062">
            <w:pPr>
              <w:spacing w:after="0" w:line="240" w:lineRule="auto"/>
              <w:jc w:val="center"/>
              <w:rPr>
                <w:rFonts w:ascii="Times New Roman" w:eastAsia="Times New Roman" w:hAnsi="Times New Roman"/>
                <w:b/>
                <w:color w:val="000000"/>
                <w:spacing w:val="-2"/>
              </w:rPr>
            </w:pPr>
          </w:p>
          <w:p w:rsidR="00F02062" w:rsidRPr="00F05393" w:rsidRDefault="00F02062" w:rsidP="00F02062">
            <w:pPr>
              <w:spacing w:after="0" w:line="240" w:lineRule="auto"/>
              <w:jc w:val="center"/>
              <w:rPr>
                <w:rFonts w:ascii="Times New Roman" w:eastAsia="Times New Roman" w:hAnsi="Times New Roman"/>
                <w:b/>
                <w:color w:val="000000"/>
                <w:spacing w:val="-2"/>
              </w:rPr>
            </w:pPr>
          </w:p>
        </w:tc>
        <w:tc>
          <w:tcPr>
            <w:tcW w:w="1691" w:type="dxa"/>
            <w:vMerge w:val="restart"/>
            <w:tcBorders>
              <w:top w:val="single" w:sz="6" w:space="0" w:color="000000"/>
              <w:left w:val="single" w:sz="6" w:space="0" w:color="000000"/>
              <w:right w:val="single" w:sz="6" w:space="0" w:color="000000"/>
            </w:tcBorders>
            <w:shd w:val="clear" w:color="auto" w:fill="auto"/>
          </w:tcPr>
          <w:p w:rsidR="00F02062" w:rsidRPr="00F05393" w:rsidRDefault="00F02062" w:rsidP="00F02062">
            <w:pPr>
              <w:spacing w:after="0" w:line="240" w:lineRule="auto"/>
              <w:ind w:left="57" w:right="57"/>
              <w:jc w:val="center"/>
              <w:rPr>
                <w:rFonts w:ascii="Times New Roman" w:eastAsia="Times New Roman" w:hAnsi="Times New Roman"/>
                <w:b/>
                <w:color w:val="000000"/>
              </w:rPr>
            </w:pPr>
            <w:r w:rsidRPr="00F05393">
              <w:rPr>
                <w:rFonts w:ascii="Times New Roman" w:eastAsia="Times New Roman" w:hAnsi="Times New Roman"/>
                <w:b/>
                <w:color w:val="000000"/>
              </w:rPr>
              <w:t>Средняя квадратическая погрешность положения характерной точки (Мt), м</w:t>
            </w:r>
          </w:p>
        </w:tc>
        <w:tc>
          <w:tcPr>
            <w:tcW w:w="1362" w:type="dxa"/>
            <w:vMerge w:val="restart"/>
            <w:tcBorders>
              <w:top w:val="single" w:sz="6" w:space="0" w:color="000000"/>
              <w:left w:val="single" w:sz="6" w:space="0" w:color="000000"/>
              <w:right w:val="single" w:sz="4" w:space="0" w:color="auto"/>
            </w:tcBorders>
            <w:shd w:val="clear" w:color="auto" w:fill="auto"/>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Описание обозначения точки на местности (при наличии)</w:t>
            </w:r>
          </w:p>
          <w:p w:rsidR="00F02062" w:rsidRPr="00F05393" w:rsidRDefault="00F02062" w:rsidP="00F02062">
            <w:pPr>
              <w:spacing w:after="0" w:line="240" w:lineRule="auto"/>
              <w:jc w:val="center"/>
              <w:rPr>
                <w:rFonts w:ascii="Times New Roman" w:eastAsia="Times New Roman" w:hAnsi="Times New Roman"/>
                <w:b/>
                <w:color w:val="000000"/>
                <w:spacing w:val="-2"/>
              </w:rPr>
            </w:pPr>
          </w:p>
          <w:p w:rsidR="00F02062" w:rsidRPr="00F05393" w:rsidRDefault="00F02062" w:rsidP="00F02062">
            <w:pPr>
              <w:spacing w:after="0" w:line="240" w:lineRule="auto"/>
              <w:jc w:val="center"/>
              <w:rPr>
                <w:rFonts w:ascii="Times New Roman" w:eastAsia="Times New Roman" w:hAnsi="Times New Roman"/>
                <w:b/>
                <w:color w:val="000000"/>
                <w:spacing w:val="-2"/>
              </w:rPr>
            </w:pPr>
          </w:p>
          <w:p w:rsidR="00F02062" w:rsidRPr="00F05393" w:rsidRDefault="00F02062" w:rsidP="00F02062">
            <w:pPr>
              <w:spacing w:after="0" w:line="240" w:lineRule="auto"/>
              <w:jc w:val="center"/>
              <w:rPr>
                <w:rFonts w:ascii="Times New Roman" w:eastAsia="Times New Roman" w:hAnsi="Times New Roman"/>
                <w:b/>
                <w:color w:val="000000"/>
                <w:spacing w:val="-2"/>
              </w:rPr>
            </w:pPr>
          </w:p>
        </w:tc>
      </w:tr>
      <w:tr w:rsidR="00F02062" w:rsidRPr="00F05393" w:rsidTr="0056429C">
        <w:trPr>
          <w:trHeight w:hRule="exact" w:val="842"/>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F02062" w:rsidRPr="00F05393" w:rsidRDefault="00F02062" w:rsidP="00F02062">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F02062" w:rsidRPr="00F05393" w:rsidRDefault="00F02062" w:rsidP="00F02062">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Y</w:t>
            </w:r>
          </w:p>
        </w:tc>
        <w:tc>
          <w:tcPr>
            <w:tcW w:w="2357" w:type="dxa"/>
            <w:gridSpan w:val="2"/>
            <w:vMerge/>
            <w:tcBorders>
              <w:top w:val="single" w:sz="6" w:space="0" w:color="000000"/>
              <w:left w:val="single" w:sz="6" w:space="0" w:color="000000"/>
              <w:right w:val="single" w:sz="6" w:space="0" w:color="000000"/>
            </w:tcBorders>
            <w:shd w:val="clear" w:color="auto" w:fill="auto"/>
            <w:vAlign w:val="center"/>
          </w:tcPr>
          <w:p w:rsidR="00F02062" w:rsidRPr="00F05393" w:rsidRDefault="00F02062" w:rsidP="00F02062">
            <w:pPr>
              <w:spacing w:after="0" w:line="240" w:lineRule="auto"/>
            </w:pPr>
          </w:p>
        </w:tc>
        <w:tc>
          <w:tcPr>
            <w:tcW w:w="1691" w:type="dxa"/>
            <w:vMerge/>
            <w:tcBorders>
              <w:top w:val="single" w:sz="6" w:space="0" w:color="000000"/>
              <w:left w:val="single" w:sz="6" w:space="0" w:color="000000"/>
              <w:right w:val="single" w:sz="6" w:space="0" w:color="000000"/>
            </w:tcBorders>
            <w:shd w:val="clear" w:color="auto" w:fill="auto"/>
            <w:vAlign w:val="center"/>
          </w:tcPr>
          <w:p w:rsidR="00F02062" w:rsidRPr="00F05393" w:rsidRDefault="00F02062" w:rsidP="00F02062">
            <w:pPr>
              <w:spacing w:after="0" w:line="240" w:lineRule="auto"/>
            </w:pPr>
          </w:p>
        </w:tc>
        <w:tc>
          <w:tcPr>
            <w:tcW w:w="1362" w:type="dxa"/>
            <w:vMerge/>
            <w:tcBorders>
              <w:top w:val="single" w:sz="6" w:space="0" w:color="000000"/>
              <w:left w:val="single" w:sz="6" w:space="0" w:color="000000"/>
              <w:right w:val="single" w:sz="4" w:space="0" w:color="auto"/>
            </w:tcBorders>
            <w:shd w:val="clear" w:color="auto" w:fill="auto"/>
            <w:vAlign w:val="center"/>
          </w:tcPr>
          <w:p w:rsidR="00F02062" w:rsidRPr="00F05393" w:rsidRDefault="00F02062" w:rsidP="00F02062">
            <w:pPr>
              <w:spacing w:after="0" w:line="240" w:lineRule="auto"/>
            </w:pPr>
          </w:p>
        </w:tc>
      </w:tr>
    </w:tbl>
    <w:p w:rsidR="00F02062" w:rsidRPr="001D2484" w:rsidRDefault="00F02062" w:rsidP="00F02062">
      <w:pPr>
        <w:spacing w:after="0" w:line="240" w:lineRule="auto"/>
        <w:rPr>
          <w:rFonts w:ascii="Times New Roman" w:hAnsi="Times New Roman"/>
          <w:sz w:val="2"/>
          <w:szCs w:val="2"/>
        </w:rPr>
      </w:pPr>
    </w:p>
    <w:tbl>
      <w:tblPr>
        <w:tblW w:w="10159"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448"/>
        <w:gridCol w:w="71"/>
        <w:gridCol w:w="1620"/>
        <w:gridCol w:w="71"/>
        <w:gridCol w:w="1304"/>
      </w:tblGrid>
      <w:tr w:rsidR="00A03B8B" w:rsidRPr="00F02062" w:rsidTr="0056429C">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A03B8B" w:rsidRPr="00F02062" w:rsidRDefault="00A03B8B" w:rsidP="00F0206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A03B8B" w:rsidRPr="00F02062" w:rsidRDefault="00A03B8B" w:rsidP="00F0206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03B8B" w:rsidRPr="00F02062" w:rsidRDefault="00A03B8B" w:rsidP="00F0206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A03B8B" w:rsidRPr="00F02062" w:rsidRDefault="00A03B8B" w:rsidP="00F0206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A03B8B" w:rsidRPr="00F02062" w:rsidRDefault="00A03B8B" w:rsidP="00F0206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A03B8B" w:rsidRPr="00F02062" w:rsidRDefault="00A03B8B" w:rsidP="00F0206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r>
      <w:tr w:rsidR="00F02062" w:rsidRPr="00F02062" w:rsidTr="0056429C">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olor w:val="000000"/>
              </w:rPr>
            </w:pPr>
            <w:r w:rsidRPr="00F02062">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r>
      <w:tr w:rsidR="00F02062" w:rsidRPr="00F02062" w:rsidTr="00F02062">
        <w:trPr>
          <w:trHeight w:hRule="exact" w:val="344"/>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F02062" w:rsidRPr="00F02062" w:rsidRDefault="00F02062" w:rsidP="00F02062">
            <w:pPr>
              <w:spacing w:after="0" w:line="240" w:lineRule="auto"/>
              <w:rPr>
                <w:rFonts w:ascii="Times New Roman" w:eastAsia="Times New Roman" w:hAnsi="Times New Roman"/>
                <w:color w:val="000000"/>
              </w:rPr>
            </w:pPr>
            <w:r w:rsidRPr="00F02062">
              <w:rPr>
                <w:rFonts w:ascii="Times New Roman" w:eastAsia="Times New Roman" w:hAnsi="Times New Roman"/>
                <w:color w:val="000000"/>
              </w:rPr>
              <w:t>3. Сведения о характерных точках части (частей) границы объекта</w:t>
            </w:r>
          </w:p>
        </w:tc>
      </w:tr>
      <w:tr w:rsidR="00F02062" w:rsidRPr="00F02062" w:rsidTr="0056429C">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56429C" w:rsidRDefault="00F02062" w:rsidP="00677B6E">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 xml:space="preserve">Обозначение </w:t>
            </w:r>
          </w:p>
          <w:p w:rsidR="0056429C" w:rsidRDefault="00F02062" w:rsidP="0056429C">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 xml:space="preserve">характерных </w:t>
            </w:r>
          </w:p>
          <w:p w:rsidR="0056429C" w:rsidRDefault="00F02062" w:rsidP="0056429C">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 xml:space="preserve">точек части </w:t>
            </w:r>
          </w:p>
          <w:p w:rsidR="00F02062" w:rsidRPr="00F02062" w:rsidRDefault="00F02062" w:rsidP="0056429C">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F02062" w:rsidRPr="00F02062" w:rsidRDefault="00F02062" w:rsidP="00677B6E">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Координаты, м</w:t>
            </w:r>
          </w:p>
        </w:tc>
        <w:tc>
          <w:tcPr>
            <w:tcW w:w="235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56429C" w:rsidRDefault="00F02062"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 xml:space="preserve">Метод определения </w:t>
            </w:r>
          </w:p>
          <w:p w:rsidR="00F02062" w:rsidRPr="00F02062" w:rsidRDefault="00F02062"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координат характерной</w:t>
            </w:r>
            <w:r w:rsidR="00DB6F69" w:rsidRPr="00DB6F69">
              <w:rPr>
                <w:rFonts w:ascii="Times New Roman" w:eastAsia="Times New Roman" w:hAnsi="Times New Roman"/>
                <w:b/>
                <w:color w:val="000000"/>
                <w:spacing w:val="-2"/>
              </w:rPr>
              <w:t xml:space="preserve"> </w:t>
            </w:r>
            <w:r w:rsidRPr="00F02062">
              <w:rPr>
                <w:rFonts w:ascii="Times New Roman" w:eastAsia="Times New Roman" w:hAnsi="Times New Roman"/>
                <w:b/>
                <w:color w:val="000000"/>
                <w:spacing w:val="-2"/>
              </w:rPr>
              <w:t>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F02062" w:rsidRPr="00F02062" w:rsidRDefault="00F02062" w:rsidP="00DB6F69">
            <w:pPr>
              <w:spacing w:after="0" w:line="240" w:lineRule="auto"/>
              <w:jc w:val="center"/>
              <w:rPr>
                <w:rFonts w:ascii="Times New Roman" w:eastAsia="Times New Roman" w:hAnsi="Times New Roman"/>
                <w:b/>
                <w:color w:val="000000"/>
              </w:rPr>
            </w:pPr>
            <w:r w:rsidRPr="00F02062">
              <w:rPr>
                <w:rFonts w:ascii="Times New Roman" w:eastAsia="Times New Roman" w:hAnsi="Times New Roman"/>
                <w:b/>
                <w:color w:val="000000"/>
              </w:rPr>
              <w:t>Средняя квад</w:t>
            </w:r>
            <w:r w:rsidR="00DB6F69" w:rsidRPr="00DB6F69">
              <w:rPr>
                <w:rFonts w:ascii="Times New Roman" w:eastAsia="Times New Roman" w:hAnsi="Times New Roman"/>
                <w:b/>
                <w:color w:val="000000"/>
              </w:rPr>
              <w:t>-</w:t>
            </w:r>
            <w:r w:rsidRPr="00F02062">
              <w:rPr>
                <w:rFonts w:ascii="Times New Roman" w:eastAsia="Times New Roman" w:hAnsi="Times New Roman"/>
                <w:b/>
                <w:color w:val="000000"/>
              </w:rPr>
              <w:t>ратическая погрешность по</w:t>
            </w:r>
            <w:r w:rsidR="00DB6F69" w:rsidRPr="00DB6F69">
              <w:rPr>
                <w:rFonts w:ascii="Times New Roman" w:eastAsia="Times New Roman" w:hAnsi="Times New Roman"/>
                <w:b/>
                <w:color w:val="000000"/>
              </w:rPr>
              <w:t>-</w:t>
            </w:r>
            <w:r w:rsidRPr="00F02062">
              <w:rPr>
                <w:rFonts w:ascii="Times New Roman" w:eastAsia="Times New Roman" w:hAnsi="Times New Roman"/>
                <w:b/>
                <w:color w:val="000000"/>
              </w:rPr>
              <w:t>ложения характерной</w:t>
            </w:r>
            <w:r w:rsidR="00DB6F69" w:rsidRPr="00DB6F69">
              <w:rPr>
                <w:rFonts w:ascii="Times New Roman" w:eastAsia="Times New Roman" w:hAnsi="Times New Roman"/>
                <w:b/>
                <w:color w:val="000000"/>
              </w:rPr>
              <w:t xml:space="preserve"> </w:t>
            </w:r>
            <w:r w:rsidRPr="00F02062">
              <w:rPr>
                <w:rFonts w:ascii="Times New Roman" w:eastAsia="Times New Roman" w:hAnsi="Times New Roman"/>
                <w:b/>
                <w:color w:val="000000"/>
              </w:rPr>
              <w:t>точки (Мt), м</w:t>
            </w:r>
          </w:p>
        </w:tc>
        <w:tc>
          <w:tcPr>
            <w:tcW w:w="1375"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F02062" w:rsidRPr="00F02062" w:rsidRDefault="00F02062" w:rsidP="00677B6E">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Описание обозначения точки на местности (при наличии)</w:t>
            </w:r>
          </w:p>
        </w:tc>
      </w:tr>
      <w:tr w:rsidR="00F02062" w:rsidRPr="00F02062" w:rsidTr="0056429C">
        <w:trPr>
          <w:trHeight w:hRule="exact" w:val="767"/>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Y</w:t>
            </w:r>
          </w:p>
        </w:tc>
        <w:tc>
          <w:tcPr>
            <w:tcW w:w="235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02062" w:rsidRPr="00F02062" w:rsidRDefault="00F02062" w:rsidP="00F02062">
            <w:pPr>
              <w:spacing w:after="0" w:line="240" w:lineRule="auto"/>
              <w:jc w:val="center"/>
            </w:pPr>
          </w:p>
        </w:tc>
        <w:tc>
          <w:tcPr>
            <w:tcW w:w="1375"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F02062" w:rsidRPr="00F02062" w:rsidRDefault="00F02062" w:rsidP="00F02062">
            <w:pPr>
              <w:spacing w:after="0" w:line="240" w:lineRule="auto"/>
              <w:jc w:val="cente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r>
      <w:tr w:rsidR="00F02062"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02062" w:rsidRPr="00F02062" w:rsidRDefault="00F02062" w:rsidP="00F02062">
            <w:pPr>
              <w:autoSpaceDE w:val="0"/>
              <w:autoSpaceDN w:val="0"/>
              <w:adjustRightInd w:val="0"/>
              <w:spacing w:after="0" w:line="240" w:lineRule="auto"/>
              <w:jc w:val="center"/>
              <w:rPr>
                <w:rFonts w:ascii="Times New Roman" w:hAnsi="Times New Roman"/>
                <w:color w:val="000000"/>
              </w:rPr>
            </w:pPr>
            <w:r w:rsidRPr="00F02062">
              <w:rPr>
                <w:rFonts w:ascii="Times New Roman" w:hAnsi="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02062" w:rsidRPr="00F02062" w:rsidRDefault="00F02062" w:rsidP="00F02062">
            <w:pPr>
              <w:autoSpaceDE w:val="0"/>
              <w:autoSpaceDN w:val="0"/>
              <w:adjustRightInd w:val="0"/>
              <w:spacing w:after="0" w:line="240" w:lineRule="auto"/>
              <w:jc w:val="center"/>
              <w:rPr>
                <w:rFonts w:ascii="Times New Roman" w:hAnsi="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02062" w:rsidRPr="00F02062" w:rsidRDefault="00F02062" w:rsidP="00F02062">
            <w:pPr>
              <w:autoSpaceDE w:val="0"/>
              <w:autoSpaceDN w:val="0"/>
              <w:adjustRightInd w:val="0"/>
              <w:spacing w:after="0" w:line="240" w:lineRule="auto"/>
              <w:jc w:val="center"/>
              <w:rPr>
                <w:rFonts w:ascii="Times New Roman" w:hAnsi="Times New Roman"/>
                <w:color w:val="000000"/>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olor w:val="000000"/>
                <w:spacing w:val="-2"/>
              </w:rP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olor w:val="000000"/>
                <w:spacing w:val="-2"/>
              </w:rPr>
            </w:pP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olor w:val="000000"/>
                <w:spacing w:val="-2"/>
              </w:rPr>
            </w:pPr>
          </w:p>
        </w:tc>
      </w:tr>
      <w:tr w:rsidR="00F02062"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02062" w:rsidRPr="00F02062" w:rsidRDefault="00F02062"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473938.81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02062" w:rsidRPr="00F02062" w:rsidRDefault="00F02062"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1304265.51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02062" w:rsidRPr="00F02062" w:rsidRDefault="00F02062"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02062" w:rsidRPr="00F02062" w:rsidRDefault="00F02062"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02062" w:rsidRPr="00F02062" w:rsidRDefault="00F02062"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8D217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8D217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8D217F">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8D217F">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8D217F">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A03B8B" w:rsidRDefault="00797BDA" w:rsidP="008D217F">
            <w:pPr>
              <w:spacing w:after="0" w:line="240" w:lineRule="auto"/>
              <w:jc w:val="center"/>
              <w:rPr>
                <w:rFonts w:ascii="Times New Roman" w:eastAsia="Times New Roman" w:hAnsi="Times New Roman"/>
                <w:color w:val="000000"/>
                <w:spacing w:val="-2"/>
              </w:rPr>
            </w:pPr>
            <w:r w:rsidRPr="00A03B8B">
              <w:rPr>
                <w:rFonts w:ascii="Times New Roman" w:eastAsia="Times New Roman" w:hAnsi="Times New Roman"/>
                <w:color w:val="000000"/>
                <w:spacing w:val="-2"/>
              </w:rPr>
              <w:t>6</w:t>
            </w: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6E7978">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6E7978">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473938.79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6E7978">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1304286.37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6E7978">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6E7978">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A03B8B" w:rsidRDefault="00797BDA" w:rsidP="00F02062">
            <w:pPr>
              <w:spacing w:after="0" w:line="240" w:lineRule="auto"/>
              <w:jc w:val="center"/>
              <w:rPr>
                <w:rFonts w:ascii="Times New Roman" w:eastAsia="Times New Roman" w:hAnsi="Times New Roman"/>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473730.81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1304304.20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473710.41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1304306.82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473626.07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1304317.18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473630.73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1304354.83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473635.11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1304390.29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473636.25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1304396.59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473641.18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1304423.85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473558.78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1304439.59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473538.13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1304444.47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473471.04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1304452.69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473457.40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1304337.90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473353.06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1304350.71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473333.81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1304353.07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473332.06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1304346.23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473200.75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1304362.64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473201.55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1304374.40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473202.57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1304374.55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473206.35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1304405.03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473173.02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1304416.97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473194.04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1304517.80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473173.21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1304522.65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473141.10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1304380.94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473139.09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1304372.11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472945.01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1304410.90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472940.83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1304389.49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472967.10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1304384.33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29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472968.83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1304383.99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472969.36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1304386.54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472981.63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1304384.10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473158.93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1304348.67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473346.72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1304325.20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473347.98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1304330.24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473727.60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1304283.61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473873.84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1304271.08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473872.82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1304242.46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473906.24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1304223.69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39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473911.98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1304220.29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40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473915.28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1304267.53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1A4730">
        <w:trPr>
          <w:trHeight w:val="20"/>
        </w:trPr>
        <w:tc>
          <w:tcPr>
            <w:tcW w:w="2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r w:rsidRPr="00F02062">
              <w:rPr>
                <w:rFonts w:ascii="Times New Roman" w:eastAsia="Times New Roman" w:hAnsi="Times New Roman" w:cs="Times New Roman"/>
                <w:color w:val="000000"/>
                <w:lang w:eastAsia="ru-RU"/>
              </w:rPr>
              <w:t>1</w:t>
            </w:r>
          </w:p>
        </w:tc>
        <w:tc>
          <w:tcPr>
            <w:tcW w:w="13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473938.81</w:t>
            </w:r>
          </w:p>
        </w:tc>
        <w:tc>
          <w:tcPr>
            <w:tcW w:w="13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r w:rsidRPr="00F02062">
              <w:rPr>
                <w:rFonts w:ascii="Times New Roman" w:hAnsi="Times New Roman" w:cs="Times New Roman"/>
                <w:color w:val="000000"/>
              </w:rPr>
              <w:t>1304265.51</w:t>
            </w:r>
          </w:p>
        </w:tc>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Аналитический метод</w:t>
            </w:r>
          </w:p>
        </w:tc>
        <w:tc>
          <w:tcPr>
            <w:tcW w:w="16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pPr>
            <w:r w:rsidRPr="00F02062">
              <w:rPr>
                <w:rFonts w:ascii="Times New Roman" w:eastAsia="Times New Roman" w:hAnsi="Times New Roman"/>
                <w:color w:val="000000"/>
                <w:spacing w:val="-2"/>
              </w:rPr>
              <w:t>0,10</w:t>
            </w:r>
          </w:p>
        </w:tc>
        <w:tc>
          <w:tcPr>
            <w:tcW w:w="13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797BDA">
        <w:trPr>
          <w:trHeight w:val="20"/>
        </w:trPr>
        <w:tc>
          <w:tcPr>
            <w:tcW w:w="2035" w:type="dxa"/>
            <w:gridSpan w:val="2"/>
            <w:tcBorders>
              <w:top w:val="single" w:sz="4" w:space="0" w:color="auto"/>
              <w:bottom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s="Times New Roman"/>
                <w:color w:val="000000"/>
                <w:lang w:eastAsia="ru-RU"/>
              </w:rPr>
            </w:pPr>
          </w:p>
        </w:tc>
        <w:tc>
          <w:tcPr>
            <w:tcW w:w="1346" w:type="dxa"/>
            <w:gridSpan w:val="2"/>
            <w:tcBorders>
              <w:top w:val="single" w:sz="4" w:space="0" w:color="auto"/>
              <w:bottom w:val="single" w:sz="4" w:space="0" w:color="auto"/>
            </w:tcBorders>
            <w:shd w:val="clear" w:color="auto" w:fill="auto"/>
            <w:vAlign w:val="center"/>
          </w:tcPr>
          <w:p w:rsidR="00797BDA" w:rsidRPr="00F02062" w:rsidRDefault="00797BDA" w:rsidP="00F02062">
            <w:pPr>
              <w:spacing w:after="0" w:line="240" w:lineRule="auto"/>
              <w:jc w:val="center"/>
              <w:rPr>
                <w:rFonts w:ascii="Times New Roman" w:hAnsi="Times New Roman" w:cs="Times New Roman"/>
                <w:color w:val="000000"/>
              </w:rPr>
            </w:pPr>
          </w:p>
        </w:tc>
        <w:tc>
          <w:tcPr>
            <w:tcW w:w="1362" w:type="dxa"/>
            <w:gridSpan w:val="3"/>
            <w:tcBorders>
              <w:top w:val="single" w:sz="4" w:space="0" w:color="auto"/>
              <w:bottom w:val="single" w:sz="4" w:space="0" w:color="auto"/>
            </w:tcBorders>
            <w:shd w:val="clear" w:color="auto" w:fill="auto"/>
            <w:vAlign w:val="center"/>
          </w:tcPr>
          <w:p w:rsidR="00797BDA" w:rsidRDefault="00797BDA" w:rsidP="00797BDA">
            <w:pPr>
              <w:spacing w:after="0" w:line="240" w:lineRule="auto"/>
              <w:rPr>
                <w:rFonts w:ascii="Times New Roman" w:hAnsi="Times New Roman" w:cs="Times New Roman"/>
                <w:color w:val="000000"/>
              </w:rPr>
            </w:pPr>
          </w:p>
          <w:p w:rsidR="00797BDA" w:rsidRDefault="00797BDA" w:rsidP="00797BDA">
            <w:pPr>
              <w:spacing w:after="0" w:line="240" w:lineRule="auto"/>
              <w:rPr>
                <w:rFonts w:ascii="Times New Roman" w:hAnsi="Times New Roman" w:cs="Times New Roman"/>
                <w:color w:val="000000"/>
              </w:rPr>
            </w:pPr>
          </w:p>
          <w:p w:rsidR="00797BDA" w:rsidRDefault="00797BDA" w:rsidP="00797BDA">
            <w:pPr>
              <w:spacing w:after="0" w:line="240" w:lineRule="auto"/>
              <w:rPr>
                <w:rFonts w:ascii="Times New Roman" w:hAnsi="Times New Roman" w:cs="Times New Roman"/>
                <w:color w:val="000000"/>
              </w:rPr>
            </w:pPr>
          </w:p>
          <w:p w:rsidR="00797BDA" w:rsidRDefault="00797BDA" w:rsidP="00797BDA">
            <w:pPr>
              <w:spacing w:after="0" w:line="240" w:lineRule="auto"/>
              <w:rPr>
                <w:rFonts w:ascii="Times New Roman" w:hAnsi="Times New Roman" w:cs="Times New Roman"/>
                <w:color w:val="000000"/>
              </w:rPr>
            </w:pPr>
          </w:p>
          <w:p w:rsidR="00797BDA" w:rsidRDefault="00797BDA" w:rsidP="00797BDA">
            <w:pPr>
              <w:spacing w:after="0" w:line="240" w:lineRule="auto"/>
              <w:rPr>
                <w:rFonts w:ascii="Times New Roman" w:hAnsi="Times New Roman" w:cs="Times New Roman"/>
                <w:color w:val="000000"/>
              </w:rPr>
            </w:pPr>
          </w:p>
          <w:p w:rsidR="00797BDA" w:rsidRDefault="00797BDA" w:rsidP="00797BDA">
            <w:pPr>
              <w:spacing w:after="0" w:line="240" w:lineRule="auto"/>
              <w:rPr>
                <w:rFonts w:ascii="Times New Roman" w:hAnsi="Times New Roman" w:cs="Times New Roman"/>
                <w:color w:val="000000"/>
              </w:rPr>
            </w:pPr>
          </w:p>
          <w:p w:rsidR="00797BDA" w:rsidRDefault="00797BDA" w:rsidP="00797BDA">
            <w:pPr>
              <w:spacing w:after="0" w:line="240" w:lineRule="auto"/>
              <w:rPr>
                <w:rFonts w:ascii="Times New Roman" w:hAnsi="Times New Roman" w:cs="Times New Roman"/>
                <w:color w:val="000000"/>
              </w:rPr>
            </w:pPr>
          </w:p>
          <w:p w:rsidR="00797BDA" w:rsidRDefault="00797BDA" w:rsidP="00797BDA">
            <w:pPr>
              <w:spacing w:after="0" w:line="240" w:lineRule="auto"/>
              <w:rPr>
                <w:rFonts w:ascii="Times New Roman" w:hAnsi="Times New Roman" w:cs="Times New Roman"/>
                <w:color w:val="000000"/>
              </w:rPr>
            </w:pPr>
          </w:p>
          <w:p w:rsidR="00797BDA" w:rsidRPr="00F02062" w:rsidRDefault="00797BDA" w:rsidP="00797BDA">
            <w:pPr>
              <w:spacing w:after="0" w:line="240" w:lineRule="auto"/>
              <w:rPr>
                <w:rFonts w:ascii="Times New Roman" w:hAnsi="Times New Roman" w:cs="Times New Roman"/>
                <w:color w:val="000000"/>
              </w:rPr>
            </w:pPr>
          </w:p>
        </w:tc>
        <w:tc>
          <w:tcPr>
            <w:tcW w:w="2350" w:type="dxa"/>
            <w:gridSpan w:val="2"/>
            <w:tcBorders>
              <w:top w:val="single" w:sz="4" w:space="0" w:color="auto"/>
              <w:bottom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olor w:val="000000"/>
                <w:spacing w:val="-2"/>
              </w:rPr>
            </w:pPr>
          </w:p>
        </w:tc>
        <w:tc>
          <w:tcPr>
            <w:tcW w:w="1691" w:type="dxa"/>
            <w:gridSpan w:val="2"/>
            <w:tcBorders>
              <w:top w:val="single" w:sz="4" w:space="0" w:color="auto"/>
              <w:bottom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color w:val="000000"/>
                <w:spacing w:val="-2"/>
              </w:rPr>
            </w:pPr>
          </w:p>
        </w:tc>
        <w:tc>
          <w:tcPr>
            <w:tcW w:w="1375" w:type="dxa"/>
            <w:gridSpan w:val="2"/>
            <w:tcBorders>
              <w:top w:val="single" w:sz="4" w:space="0" w:color="auto"/>
              <w:bottom w:val="single" w:sz="4" w:space="0" w:color="auto"/>
            </w:tcBorders>
            <w:shd w:val="clear" w:color="auto" w:fill="auto"/>
            <w:vAlign w:val="center"/>
          </w:tcPr>
          <w:p w:rsidR="00797BDA" w:rsidRPr="00F02062" w:rsidRDefault="00797BDA" w:rsidP="00F02062">
            <w:pPr>
              <w:spacing w:after="0" w:line="240" w:lineRule="auto"/>
              <w:jc w:val="center"/>
              <w:rPr>
                <w:rFonts w:ascii="Times New Roman" w:eastAsia="Times New Roman" w:hAnsi="Times New Roman"/>
                <w:b/>
                <w:color w:val="000000"/>
                <w:spacing w:val="-2"/>
              </w:rPr>
            </w:pPr>
          </w:p>
        </w:tc>
      </w:tr>
      <w:tr w:rsidR="00797BDA" w:rsidRPr="00F02062" w:rsidTr="00797BDA">
        <w:trPr>
          <w:trHeight w:hRule="exact" w:val="320"/>
        </w:trPr>
        <w:tc>
          <w:tcPr>
            <w:tcW w:w="1015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rPr>
            </w:pPr>
            <w:r w:rsidRPr="00F02062">
              <w:rPr>
                <w:rFonts w:ascii="Times New Roman" w:eastAsia="Times New Roman" w:hAnsi="Times New Roman"/>
                <w:b/>
                <w:color w:val="000000"/>
              </w:rPr>
              <w:lastRenderedPageBreak/>
              <w:t>Раздел 3</w:t>
            </w:r>
          </w:p>
        </w:tc>
      </w:tr>
      <w:tr w:rsidR="00797BDA" w:rsidRPr="00F02062" w:rsidTr="00A03B8B">
        <w:trPr>
          <w:trHeight w:hRule="exact" w:val="285"/>
        </w:trPr>
        <w:tc>
          <w:tcPr>
            <w:tcW w:w="10159" w:type="dxa"/>
            <w:gridSpan w:val="13"/>
            <w:tcBorders>
              <w:top w:val="single" w:sz="4" w:space="0" w:color="auto"/>
              <w:left w:val="single" w:sz="4" w:space="0" w:color="auto"/>
              <w:right w:val="single" w:sz="4" w:space="0" w:color="auto"/>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Сведения о местоположении измененных (уточненных) границ объекта</w:t>
            </w:r>
          </w:p>
        </w:tc>
      </w:tr>
      <w:tr w:rsidR="00797BDA" w:rsidRPr="00F02062" w:rsidTr="007D7856">
        <w:trPr>
          <w:trHeight w:hRule="exact" w:val="57"/>
        </w:trPr>
        <w:tc>
          <w:tcPr>
            <w:tcW w:w="10159" w:type="dxa"/>
            <w:gridSpan w:val="13"/>
            <w:tcBorders>
              <w:left w:val="single" w:sz="4" w:space="0" w:color="auto"/>
              <w:bottom w:val="single" w:sz="5" w:space="0" w:color="000000"/>
              <w:right w:val="single" w:sz="4" w:space="0" w:color="auto"/>
            </w:tcBorders>
            <w:vAlign w:val="center"/>
          </w:tcPr>
          <w:p w:rsidR="00797BDA" w:rsidRPr="00F02062" w:rsidRDefault="00797BDA" w:rsidP="007D7856">
            <w:pPr>
              <w:spacing w:after="0" w:line="240" w:lineRule="auto"/>
              <w:jc w:val="center"/>
            </w:pPr>
          </w:p>
        </w:tc>
      </w:tr>
      <w:tr w:rsidR="00797BDA" w:rsidRPr="00F02062" w:rsidTr="007D7856">
        <w:trPr>
          <w:trHeight w:hRule="exact" w:val="29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797BDA" w:rsidRPr="00F02062" w:rsidRDefault="00797BDA" w:rsidP="00DB6F69">
            <w:pPr>
              <w:spacing w:after="0" w:line="240" w:lineRule="auto"/>
              <w:rPr>
                <w:rFonts w:ascii="Times New Roman" w:eastAsia="Times New Roman" w:hAnsi="Times New Roman"/>
                <w:color w:val="000000"/>
                <w:spacing w:val="-2"/>
              </w:rPr>
            </w:pPr>
            <w:r w:rsidRPr="00F02062">
              <w:rPr>
                <w:rFonts w:ascii="Times New Roman" w:eastAsia="Times New Roman" w:hAnsi="Times New Roman"/>
                <w:color w:val="000000"/>
                <w:spacing w:val="-2"/>
              </w:rPr>
              <w:t>1. Система координат      –</w:t>
            </w:r>
          </w:p>
        </w:tc>
      </w:tr>
      <w:tr w:rsidR="00797BDA" w:rsidRPr="00F02062" w:rsidTr="007D7856">
        <w:trPr>
          <w:trHeight w:hRule="exact" w:val="253"/>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797BDA" w:rsidRPr="00F02062" w:rsidRDefault="00797BDA" w:rsidP="00DB6F69">
            <w:pPr>
              <w:spacing w:after="0" w:line="240" w:lineRule="auto"/>
              <w:rPr>
                <w:rFonts w:ascii="Times New Roman" w:eastAsia="Times New Roman" w:hAnsi="Times New Roman"/>
                <w:color w:val="000000"/>
                <w:spacing w:val="-2"/>
              </w:rPr>
            </w:pPr>
            <w:r w:rsidRPr="00F02062">
              <w:rPr>
                <w:rFonts w:ascii="Times New Roman" w:eastAsia="Times New Roman" w:hAnsi="Times New Roman"/>
                <w:color w:val="000000"/>
                <w:spacing w:val="-2"/>
              </w:rPr>
              <w:t>2. Сведения о характерных точках границ объекта</w:t>
            </w:r>
          </w:p>
        </w:tc>
      </w:tr>
      <w:tr w:rsidR="00797BDA" w:rsidRPr="00F02062" w:rsidTr="00DB6F69">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797BDA" w:rsidRPr="00F02062" w:rsidRDefault="00797BDA"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797BDA" w:rsidRDefault="00797BDA" w:rsidP="00DB6F69">
            <w:pPr>
              <w:spacing w:after="0" w:line="240" w:lineRule="auto"/>
              <w:jc w:val="center"/>
              <w:rPr>
                <w:rFonts w:ascii="Times New Roman" w:eastAsia="Times New Roman" w:hAnsi="Times New Roman"/>
                <w:b/>
                <w:color w:val="000000"/>
                <w:spacing w:val="-2"/>
                <w:lang w:val="en-US"/>
              </w:rPr>
            </w:pPr>
            <w:r w:rsidRPr="00F02062">
              <w:rPr>
                <w:rFonts w:ascii="Times New Roman" w:eastAsia="Times New Roman" w:hAnsi="Times New Roman"/>
                <w:b/>
                <w:color w:val="000000"/>
                <w:spacing w:val="-2"/>
              </w:rPr>
              <w:t xml:space="preserve">Существующие </w:t>
            </w:r>
          </w:p>
          <w:p w:rsidR="00797BDA" w:rsidRPr="00F02062" w:rsidRDefault="00797BDA"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797BDA" w:rsidRPr="00F02062" w:rsidRDefault="00797BDA"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Измененные</w:t>
            </w:r>
          </w:p>
          <w:p w:rsidR="00797BDA" w:rsidRPr="00F02062" w:rsidRDefault="00797BDA"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(уточненные)</w:t>
            </w:r>
          </w:p>
          <w:p w:rsidR="00797BDA" w:rsidRPr="00F02062" w:rsidRDefault="00797BDA"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F02062" w:rsidRDefault="00797BDA"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F02062" w:rsidRDefault="00797BDA"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797BDA" w:rsidRPr="00F02062" w:rsidRDefault="00797BDA" w:rsidP="00DB6F69">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Описание обозначения точки на местности (при наличии)</w:t>
            </w:r>
          </w:p>
        </w:tc>
      </w:tr>
      <w:tr w:rsidR="00797BDA" w:rsidRPr="00F02062" w:rsidTr="007D7856">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797BDA" w:rsidRPr="00F02062" w:rsidRDefault="00797BDA" w:rsidP="007D7856">
            <w:pPr>
              <w:spacing w:after="0" w:line="240" w:lineRule="auto"/>
              <w:jc w:val="center"/>
            </w:pPr>
          </w:p>
        </w:tc>
      </w:tr>
      <w:tr w:rsidR="00797BDA" w:rsidRPr="00F02062" w:rsidTr="007D7856">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r>
      <w:tr w:rsidR="00797BDA" w:rsidRPr="00F02062" w:rsidTr="007D7856">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sidRPr="00F02062">
              <w:rPr>
                <w:rFonts w:ascii="Times New Roman" w:eastAsia="Times New Roman" w:hAnsi="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sidRPr="00F02062">
              <w:rPr>
                <w:rFonts w:ascii="Times New Roman" w:eastAsia="Times New Roman" w:hAnsi="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sidRPr="00F02062">
              <w:rPr>
                <w:rFonts w:ascii="Times New Roman" w:eastAsia="Times New Roman" w:hAnsi="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sidRPr="00F02062">
              <w:rPr>
                <w:rFonts w:ascii="Times New Roman" w:eastAsia="Times New Roman" w:hAnsi="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sidRPr="00F02062">
              <w:rPr>
                <w:rFonts w:ascii="Times New Roman" w:eastAsia="Times New Roman" w:hAnsi="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sidRPr="00F02062">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r w:rsidRPr="00F02062">
              <w:rPr>
                <w:rFonts w:ascii="Times New Roman" w:eastAsia="Times New Roman" w:hAnsi="Times New Roman"/>
                <w:color w:val="000000"/>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rPr>
            </w:pPr>
          </w:p>
        </w:tc>
      </w:tr>
      <w:tr w:rsidR="00797BDA" w:rsidRPr="00F02062" w:rsidTr="007D7856">
        <w:trPr>
          <w:trHeight w:hRule="exact" w:val="33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797BDA" w:rsidRPr="00F02062" w:rsidRDefault="00797BDA" w:rsidP="00DB6F69">
            <w:pPr>
              <w:spacing w:after="0" w:line="240" w:lineRule="auto"/>
              <w:rPr>
                <w:rFonts w:ascii="Times New Roman" w:eastAsia="Times New Roman" w:hAnsi="Times New Roman"/>
                <w:color w:val="000000"/>
                <w:spacing w:val="-2"/>
              </w:rPr>
            </w:pPr>
            <w:r w:rsidRPr="00F02062">
              <w:rPr>
                <w:rFonts w:ascii="Times New Roman" w:eastAsia="Times New Roman" w:hAnsi="Times New Roman"/>
                <w:color w:val="000000"/>
                <w:spacing w:val="-2"/>
              </w:rPr>
              <w:t>3. Сведения о характерных точках части (частей) границы объекта</w:t>
            </w:r>
          </w:p>
        </w:tc>
      </w:tr>
      <w:tr w:rsidR="00797BDA" w:rsidRPr="00F02062" w:rsidTr="008205F3">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797BDA" w:rsidRPr="00F02062" w:rsidRDefault="00797BDA" w:rsidP="008205F3">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797BDA" w:rsidRDefault="00797BDA" w:rsidP="008205F3">
            <w:pPr>
              <w:spacing w:after="0" w:line="240" w:lineRule="auto"/>
              <w:jc w:val="center"/>
              <w:rPr>
                <w:rFonts w:ascii="Times New Roman" w:eastAsia="Times New Roman" w:hAnsi="Times New Roman"/>
                <w:b/>
                <w:color w:val="000000"/>
                <w:spacing w:val="-2"/>
                <w:lang w:val="en-US"/>
              </w:rPr>
            </w:pPr>
            <w:r w:rsidRPr="00F02062">
              <w:rPr>
                <w:rFonts w:ascii="Times New Roman" w:eastAsia="Times New Roman" w:hAnsi="Times New Roman"/>
                <w:b/>
                <w:color w:val="000000"/>
                <w:spacing w:val="-2"/>
              </w:rPr>
              <w:t xml:space="preserve">Существующие </w:t>
            </w:r>
            <w:r>
              <w:rPr>
                <w:rFonts w:ascii="Times New Roman" w:eastAsia="Times New Roman" w:hAnsi="Times New Roman"/>
                <w:b/>
                <w:color w:val="000000"/>
                <w:spacing w:val="-2"/>
                <w:lang w:val="en-US"/>
              </w:rPr>
              <w:t xml:space="preserve"> </w:t>
            </w:r>
          </w:p>
          <w:p w:rsidR="00797BDA" w:rsidRPr="00F02062" w:rsidRDefault="00797BDA" w:rsidP="008205F3">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797BDA" w:rsidRPr="00F02062" w:rsidRDefault="00797BDA" w:rsidP="008205F3">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Измененные</w:t>
            </w:r>
          </w:p>
          <w:p w:rsidR="00797BDA" w:rsidRPr="00F02062" w:rsidRDefault="00797BDA" w:rsidP="008205F3">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(уточненные)</w:t>
            </w:r>
          </w:p>
          <w:p w:rsidR="00797BDA" w:rsidRPr="00F02062" w:rsidRDefault="00797BDA" w:rsidP="008205F3">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F02062" w:rsidRDefault="00797BDA" w:rsidP="008205F3">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F02062" w:rsidRDefault="00797BDA" w:rsidP="008205F3">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797BDA" w:rsidRPr="00F02062" w:rsidRDefault="00797BDA" w:rsidP="008205F3">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Описание обозначения точки на местности (при наличии)</w:t>
            </w:r>
          </w:p>
        </w:tc>
      </w:tr>
      <w:tr w:rsidR="00797BDA" w:rsidRPr="00F02062" w:rsidTr="007D7856">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rPr>
                <w:rFonts w:ascii="Times New Roman" w:eastAsia="Times New Roman" w:hAnsi="Times New Roman"/>
                <w:b/>
                <w:color w:val="000000"/>
                <w:spacing w:val="-2"/>
              </w:rPr>
            </w:pPr>
            <w:r w:rsidRPr="00F02062">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F02062" w:rsidRDefault="00797BDA" w:rsidP="007D7856">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797BDA" w:rsidRPr="00F02062" w:rsidRDefault="00797BDA" w:rsidP="007D7856">
            <w:pPr>
              <w:spacing w:after="0" w:line="240" w:lineRule="auto"/>
              <w:jc w:val="center"/>
            </w:pPr>
          </w:p>
        </w:tc>
      </w:tr>
      <w:tr w:rsidR="00797BDA" w:rsidRPr="00F02062" w:rsidTr="007D7856">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8D21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8D21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8D21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8D21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8D21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797BDA" w:rsidRPr="00F02062" w:rsidRDefault="00797BDA" w:rsidP="008D21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8D21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F02062" w:rsidRDefault="00797BDA" w:rsidP="008D21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r>
      <w:tr w:rsidR="00797BDA" w:rsidRPr="00F02062" w:rsidTr="007D7856">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61418B">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61418B">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61418B">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61418B">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61418B">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797BDA" w:rsidRPr="00F02062" w:rsidRDefault="00797BDA" w:rsidP="0061418B">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F02062" w:rsidRDefault="00797BDA" w:rsidP="0061418B">
            <w:pPr>
              <w:spacing w:after="0" w:line="240" w:lineRule="auto"/>
              <w:jc w:val="center"/>
              <w:rPr>
                <w:rFonts w:ascii="Times New Roman" w:eastAsia="Times New Roman" w:hAnsi="Times New Roman"/>
                <w:color w:val="000000"/>
                <w:spacing w:val="-2"/>
              </w:rPr>
            </w:pPr>
            <w:r w:rsidRPr="00F02062">
              <w:rPr>
                <w:rFonts w:ascii="Times New Roman" w:eastAsia="Times New Roman" w:hAnsi="Times New Roman"/>
                <w:color w:val="000000"/>
                <w:spacing w:val="-2"/>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F02062" w:rsidRDefault="00797BDA" w:rsidP="007D7856">
            <w:pPr>
              <w:spacing w:after="0" w:line="240" w:lineRule="auto"/>
              <w:jc w:val="center"/>
              <w:rPr>
                <w:rFonts w:ascii="Times New Roman" w:eastAsia="Times New Roman" w:hAnsi="Times New Roman"/>
                <w:color w:val="000000"/>
                <w:spacing w:val="-2"/>
              </w:rPr>
            </w:pPr>
          </w:p>
        </w:tc>
      </w:tr>
    </w:tbl>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677B6E" w:rsidRDefault="00677B6E" w:rsidP="00F02062">
      <w:pPr>
        <w:spacing w:after="0" w:line="240" w:lineRule="auto"/>
      </w:pPr>
    </w:p>
    <w:p w:rsidR="00797BDA" w:rsidRDefault="00797BDA" w:rsidP="00F02062">
      <w:pPr>
        <w:spacing w:after="0" w:line="240" w:lineRule="auto"/>
      </w:pPr>
    </w:p>
    <w:p w:rsidR="00F046A4" w:rsidRDefault="00F046A4" w:rsidP="00DB6F69">
      <w:pPr>
        <w:autoSpaceDE w:val="0"/>
        <w:autoSpaceDN w:val="0"/>
        <w:adjustRightInd w:val="0"/>
        <w:spacing w:after="0" w:line="240" w:lineRule="auto"/>
        <w:jc w:val="center"/>
        <w:rPr>
          <w:rFonts w:ascii="Times New Roman" w:hAnsi="Times New Roman" w:cs="Times New Roman"/>
          <w:b/>
          <w:sz w:val="28"/>
          <w:szCs w:val="28"/>
        </w:rPr>
      </w:pPr>
      <w:r w:rsidRPr="00F046A4">
        <w:rPr>
          <w:rFonts w:ascii="Times New Roman" w:hAnsi="Times New Roman" w:cs="Times New Roman"/>
          <w:b/>
          <w:noProof/>
          <w:sz w:val="28"/>
          <w:szCs w:val="28"/>
          <w:lang w:eastAsia="ru-RU"/>
        </w:rPr>
        <w:lastRenderedPageBreak/>
        <w:drawing>
          <wp:inline distT="0" distB="0" distL="0" distR="0">
            <wp:extent cx="6479540" cy="9146512"/>
            <wp:effectExtent l="0" t="0" r="0" b="0"/>
            <wp:docPr id="4" name="Рисунок 4" descr="D:\Разное\проект_постановления_04.05.2020\проект\Исправленный КМ РТ-1\Графики (с корректировками)\приложение 15\15.1._прилож_Слобода_ЕО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15\15.1._прилож_Слобода_ЕОЗ.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9540" cy="9146512"/>
                    </a:xfrm>
                    <a:prstGeom prst="rect">
                      <a:avLst/>
                    </a:prstGeom>
                    <a:noFill/>
                    <a:ln>
                      <a:noFill/>
                    </a:ln>
                  </pic:spPr>
                </pic:pic>
              </a:graphicData>
            </a:graphic>
          </wp:inline>
        </w:drawing>
      </w:r>
    </w:p>
    <w:p w:rsidR="00DB6F69" w:rsidRDefault="004E1D2B" w:rsidP="00DB6F69">
      <w:pPr>
        <w:autoSpaceDE w:val="0"/>
        <w:autoSpaceDN w:val="0"/>
        <w:adjustRightInd w:val="0"/>
        <w:spacing w:after="0" w:line="240" w:lineRule="auto"/>
        <w:jc w:val="center"/>
        <w:rPr>
          <w:rFonts w:ascii="Times New Roman" w:hAnsi="Times New Roman" w:cs="Times New Roman"/>
          <w:b/>
          <w:sz w:val="28"/>
          <w:szCs w:val="28"/>
        </w:rPr>
      </w:pPr>
      <w:r w:rsidRPr="004E1D2B">
        <w:rPr>
          <w:rFonts w:ascii="Times New Roman" w:hAnsi="Times New Roman" w:cs="Times New Roman"/>
          <w:b/>
          <w:sz w:val="28"/>
          <w:szCs w:val="28"/>
        </w:rPr>
        <w:lastRenderedPageBreak/>
        <w:t>Текстовое описание местоположения</w:t>
      </w:r>
      <w:r w:rsidR="007D7856">
        <w:rPr>
          <w:rFonts w:ascii="Times New Roman" w:hAnsi="Times New Roman" w:cs="Times New Roman"/>
          <w:sz w:val="28"/>
          <w:szCs w:val="28"/>
        </w:rPr>
        <w:t xml:space="preserve"> </w:t>
      </w:r>
      <w:r w:rsidRPr="004E1D2B">
        <w:rPr>
          <w:rFonts w:ascii="Times New Roman" w:hAnsi="Times New Roman" w:cs="Times New Roman"/>
          <w:b/>
          <w:sz w:val="28"/>
          <w:szCs w:val="28"/>
        </w:rPr>
        <w:t xml:space="preserve">границ ЕОЗ, адрес (местоположение): </w:t>
      </w:r>
    </w:p>
    <w:p w:rsidR="004E1D2B" w:rsidRPr="00DB6F69" w:rsidRDefault="004E1D2B" w:rsidP="00DB6F69">
      <w:pPr>
        <w:autoSpaceDE w:val="0"/>
        <w:autoSpaceDN w:val="0"/>
        <w:adjustRightInd w:val="0"/>
        <w:spacing w:after="0" w:line="240" w:lineRule="auto"/>
        <w:jc w:val="center"/>
        <w:rPr>
          <w:rFonts w:ascii="Times New Roman" w:hAnsi="Times New Roman" w:cs="Times New Roman"/>
          <w:b/>
          <w:sz w:val="28"/>
          <w:szCs w:val="28"/>
        </w:rPr>
      </w:pPr>
      <w:r w:rsidRPr="004E1D2B">
        <w:rPr>
          <w:rFonts w:ascii="Times New Roman" w:hAnsi="Times New Roman" w:cs="Times New Roman"/>
          <w:b/>
          <w:sz w:val="28"/>
          <w:szCs w:val="28"/>
        </w:rPr>
        <w:t>РТ, г. Казань, тер</w:t>
      </w:r>
      <w:r w:rsidR="00821B72">
        <w:rPr>
          <w:rFonts w:ascii="Times New Roman" w:hAnsi="Times New Roman" w:cs="Times New Roman"/>
          <w:b/>
          <w:sz w:val="28"/>
          <w:szCs w:val="28"/>
        </w:rPr>
        <w:t xml:space="preserve">ритория </w:t>
      </w:r>
      <w:r w:rsidR="00677B6E">
        <w:rPr>
          <w:rFonts w:ascii="Times New Roman" w:hAnsi="Times New Roman" w:cs="Times New Roman"/>
          <w:b/>
          <w:sz w:val="28"/>
          <w:szCs w:val="28"/>
        </w:rPr>
        <w:t xml:space="preserve">бывшей </w:t>
      </w:r>
      <w:r w:rsidR="00821B72">
        <w:rPr>
          <w:rFonts w:ascii="Times New Roman" w:hAnsi="Times New Roman" w:cs="Times New Roman"/>
          <w:b/>
          <w:sz w:val="28"/>
          <w:szCs w:val="28"/>
        </w:rPr>
        <w:t>Ново-Татарской слободы</w:t>
      </w:r>
    </w:p>
    <w:p w:rsidR="00821B72" w:rsidRPr="007D7856" w:rsidRDefault="00821B72" w:rsidP="00C32FD4">
      <w:pPr>
        <w:spacing w:after="0" w:line="240" w:lineRule="auto"/>
        <w:ind w:left="567" w:firstLine="567"/>
        <w:jc w:val="center"/>
        <w:textAlignment w:val="top"/>
        <w:rPr>
          <w:rFonts w:ascii="Times New Roman" w:hAnsi="Times New Roman" w:cs="Times New Roman"/>
          <w:b/>
          <w:sz w:val="24"/>
          <w:szCs w:val="24"/>
        </w:rPr>
      </w:pPr>
    </w:p>
    <w:tbl>
      <w:tblPr>
        <w:tblStyle w:val="a4"/>
        <w:tblW w:w="0" w:type="auto"/>
        <w:tblInd w:w="108" w:type="dxa"/>
        <w:tblLook w:val="04A0" w:firstRow="1" w:lastRow="0" w:firstColumn="1" w:lastColumn="0" w:noHBand="0" w:noVBand="1"/>
      </w:tblPr>
      <w:tblGrid>
        <w:gridCol w:w="1409"/>
        <w:gridCol w:w="1688"/>
        <w:gridCol w:w="6989"/>
      </w:tblGrid>
      <w:tr w:rsidR="004E1D2B" w:rsidRPr="004E1D2B" w:rsidTr="00DB6F69">
        <w:tc>
          <w:tcPr>
            <w:tcW w:w="3119" w:type="dxa"/>
            <w:gridSpan w:val="2"/>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Прохождение границы</w:t>
            </w:r>
          </w:p>
        </w:tc>
        <w:tc>
          <w:tcPr>
            <w:tcW w:w="7087" w:type="dxa"/>
            <w:vMerge w:val="restart"/>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Описание прохождения границы</w:t>
            </w:r>
          </w:p>
        </w:tc>
      </w:tr>
      <w:tr w:rsidR="004E1D2B" w:rsidRPr="004E1D2B" w:rsidTr="00DB6F69">
        <w:tc>
          <w:tcPr>
            <w:tcW w:w="1418"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от точки</w:t>
            </w:r>
          </w:p>
        </w:tc>
        <w:tc>
          <w:tcPr>
            <w:tcW w:w="1701"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до точки</w:t>
            </w:r>
          </w:p>
        </w:tc>
        <w:tc>
          <w:tcPr>
            <w:tcW w:w="7087" w:type="dxa"/>
            <w:vMerge/>
          </w:tcPr>
          <w:p w:rsidR="004E1D2B" w:rsidRPr="004E1D2B" w:rsidRDefault="004E1D2B" w:rsidP="00C32FD4">
            <w:pPr>
              <w:jc w:val="center"/>
              <w:rPr>
                <w:rFonts w:ascii="Times New Roman" w:hAnsi="Times New Roman" w:cs="Times New Roman"/>
                <w:sz w:val="28"/>
                <w:szCs w:val="28"/>
              </w:rPr>
            </w:pPr>
          </w:p>
        </w:tc>
      </w:tr>
      <w:tr w:rsidR="004E1D2B" w:rsidRPr="004E1D2B" w:rsidTr="00DB6F69">
        <w:tc>
          <w:tcPr>
            <w:tcW w:w="1418"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1</w:t>
            </w:r>
          </w:p>
        </w:tc>
        <w:tc>
          <w:tcPr>
            <w:tcW w:w="1701"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2</w:t>
            </w:r>
          </w:p>
        </w:tc>
        <w:tc>
          <w:tcPr>
            <w:tcW w:w="7087"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3</w:t>
            </w:r>
          </w:p>
        </w:tc>
      </w:tr>
      <w:tr w:rsidR="004E1D2B" w:rsidRPr="004E1D2B" w:rsidTr="00DB6F69">
        <w:tc>
          <w:tcPr>
            <w:tcW w:w="1418"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1</w:t>
            </w:r>
          </w:p>
        </w:tc>
        <w:tc>
          <w:tcPr>
            <w:tcW w:w="1701"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27</w:t>
            </w:r>
          </w:p>
        </w:tc>
        <w:tc>
          <w:tcPr>
            <w:tcW w:w="7087" w:type="dxa"/>
          </w:tcPr>
          <w:p w:rsidR="004E1D2B" w:rsidRPr="004E1D2B" w:rsidRDefault="00821B72" w:rsidP="00DB6F69">
            <w:pPr>
              <w:jc w:val="both"/>
              <w:rPr>
                <w:rFonts w:ascii="Times New Roman" w:hAnsi="Times New Roman" w:cs="Times New Roman"/>
                <w:sz w:val="28"/>
                <w:szCs w:val="28"/>
              </w:rPr>
            </w:pPr>
            <w:r>
              <w:rPr>
                <w:rFonts w:ascii="Times New Roman" w:hAnsi="Times New Roman" w:cs="Times New Roman"/>
                <w:sz w:val="28"/>
                <w:szCs w:val="28"/>
              </w:rPr>
              <w:t xml:space="preserve">от </w:t>
            </w:r>
            <w:r w:rsidR="004E1D2B" w:rsidRPr="004E1D2B">
              <w:rPr>
                <w:rFonts w:ascii="Times New Roman" w:hAnsi="Times New Roman" w:cs="Times New Roman"/>
                <w:sz w:val="28"/>
                <w:szCs w:val="28"/>
              </w:rPr>
              <w:t>точки 1, расположенной по ул.</w:t>
            </w:r>
            <w:r w:rsidRPr="00821B72">
              <w:rPr>
                <w:rFonts w:ascii="Times New Roman" w:hAnsi="Times New Roman" w:cs="Times New Roman"/>
                <w:sz w:val="28"/>
                <w:szCs w:val="28"/>
              </w:rPr>
              <w:t xml:space="preserve"> </w:t>
            </w:r>
            <w:r w:rsidR="004E1D2B" w:rsidRPr="004E1D2B">
              <w:rPr>
                <w:rFonts w:ascii="Times New Roman" w:hAnsi="Times New Roman" w:cs="Times New Roman"/>
                <w:sz w:val="28"/>
                <w:szCs w:val="28"/>
              </w:rPr>
              <w:t>Меховщиков, в южном направлении вдоль ул</w:t>
            </w:r>
            <w:r w:rsidR="00DB6F69">
              <w:rPr>
                <w:rFonts w:ascii="Times New Roman" w:hAnsi="Times New Roman" w:cs="Times New Roman"/>
                <w:sz w:val="28"/>
                <w:szCs w:val="28"/>
              </w:rPr>
              <w:t>.</w:t>
            </w:r>
            <w:r w:rsidR="004E1D2B" w:rsidRPr="004E1D2B">
              <w:rPr>
                <w:rFonts w:ascii="Times New Roman" w:hAnsi="Times New Roman" w:cs="Times New Roman"/>
                <w:sz w:val="28"/>
                <w:szCs w:val="28"/>
              </w:rPr>
              <w:t xml:space="preserve"> Меховщиков до точки 27, расположенной по </w:t>
            </w:r>
            <w:r w:rsidR="004E1D2B">
              <w:rPr>
                <w:rFonts w:ascii="Times New Roman" w:hAnsi="Times New Roman" w:cs="Times New Roman"/>
                <w:sz w:val="28"/>
                <w:szCs w:val="28"/>
              </w:rPr>
              <w:t>ул.</w:t>
            </w:r>
            <w:r>
              <w:rPr>
                <w:rFonts w:ascii="Times New Roman" w:hAnsi="Times New Roman" w:cs="Times New Roman"/>
                <w:sz w:val="28"/>
                <w:szCs w:val="28"/>
                <w:lang w:val="en-US"/>
              </w:rPr>
              <w:t> </w:t>
            </w:r>
            <w:r w:rsidR="004E1D2B">
              <w:rPr>
                <w:rFonts w:ascii="Times New Roman" w:hAnsi="Times New Roman" w:cs="Times New Roman"/>
                <w:sz w:val="28"/>
                <w:szCs w:val="28"/>
              </w:rPr>
              <w:t>Меховщиков</w:t>
            </w:r>
          </w:p>
        </w:tc>
      </w:tr>
      <w:tr w:rsidR="004E1D2B" w:rsidRPr="004E1D2B" w:rsidTr="00DB6F69">
        <w:tc>
          <w:tcPr>
            <w:tcW w:w="1418"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27</w:t>
            </w:r>
          </w:p>
        </w:tc>
        <w:tc>
          <w:tcPr>
            <w:tcW w:w="1701"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40</w:t>
            </w:r>
          </w:p>
        </w:tc>
        <w:tc>
          <w:tcPr>
            <w:tcW w:w="7087" w:type="dxa"/>
          </w:tcPr>
          <w:p w:rsidR="004E1D2B" w:rsidRPr="004E1D2B" w:rsidRDefault="00DB6F69" w:rsidP="00DB6F69">
            <w:pPr>
              <w:jc w:val="both"/>
              <w:rPr>
                <w:rFonts w:ascii="Times New Roman" w:hAnsi="Times New Roman" w:cs="Times New Roman"/>
                <w:sz w:val="28"/>
                <w:szCs w:val="28"/>
              </w:rPr>
            </w:pPr>
            <w:r>
              <w:rPr>
                <w:rFonts w:ascii="Times New Roman" w:hAnsi="Times New Roman" w:cs="Times New Roman"/>
                <w:sz w:val="28"/>
                <w:szCs w:val="28"/>
              </w:rPr>
              <w:t xml:space="preserve">от </w:t>
            </w:r>
            <w:r w:rsidR="004E1D2B" w:rsidRPr="004E1D2B">
              <w:rPr>
                <w:rFonts w:ascii="Times New Roman" w:hAnsi="Times New Roman" w:cs="Times New Roman"/>
                <w:sz w:val="28"/>
                <w:szCs w:val="28"/>
              </w:rPr>
              <w:t>точки 27, рас</w:t>
            </w:r>
            <w:r w:rsidR="00821B72">
              <w:rPr>
                <w:rFonts w:ascii="Times New Roman" w:hAnsi="Times New Roman" w:cs="Times New Roman"/>
                <w:sz w:val="28"/>
                <w:szCs w:val="28"/>
              </w:rPr>
              <w:t>положенной по ул.</w:t>
            </w:r>
            <w:r w:rsidR="00821B72" w:rsidRPr="00821B72">
              <w:rPr>
                <w:rFonts w:ascii="Times New Roman" w:hAnsi="Times New Roman" w:cs="Times New Roman"/>
                <w:sz w:val="28"/>
                <w:szCs w:val="28"/>
              </w:rPr>
              <w:t xml:space="preserve"> </w:t>
            </w:r>
            <w:r w:rsidR="00821B72">
              <w:rPr>
                <w:rFonts w:ascii="Times New Roman" w:hAnsi="Times New Roman" w:cs="Times New Roman"/>
                <w:sz w:val="28"/>
                <w:szCs w:val="28"/>
              </w:rPr>
              <w:t xml:space="preserve">Меховщиков, в </w:t>
            </w:r>
            <w:r w:rsidR="004E1D2B" w:rsidRPr="004E1D2B">
              <w:rPr>
                <w:rFonts w:ascii="Times New Roman" w:hAnsi="Times New Roman" w:cs="Times New Roman"/>
                <w:sz w:val="28"/>
                <w:szCs w:val="28"/>
              </w:rPr>
              <w:t>северном направлении вдо</w:t>
            </w:r>
            <w:r w:rsidR="004E1D2B">
              <w:rPr>
                <w:rFonts w:ascii="Times New Roman" w:hAnsi="Times New Roman" w:cs="Times New Roman"/>
                <w:sz w:val="28"/>
                <w:szCs w:val="28"/>
              </w:rPr>
              <w:t>ль ул</w:t>
            </w:r>
            <w:r>
              <w:rPr>
                <w:rFonts w:ascii="Times New Roman" w:hAnsi="Times New Roman" w:cs="Times New Roman"/>
                <w:sz w:val="28"/>
                <w:szCs w:val="28"/>
              </w:rPr>
              <w:t>.</w:t>
            </w:r>
            <w:r w:rsidR="004E1D2B">
              <w:rPr>
                <w:rFonts w:ascii="Times New Roman" w:hAnsi="Times New Roman" w:cs="Times New Roman"/>
                <w:sz w:val="28"/>
                <w:szCs w:val="28"/>
              </w:rPr>
              <w:t xml:space="preserve"> Меховщиков до точки 40</w:t>
            </w:r>
          </w:p>
        </w:tc>
      </w:tr>
      <w:tr w:rsidR="004E1D2B" w:rsidRPr="004E1D2B" w:rsidTr="00DB6F69">
        <w:tc>
          <w:tcPr>
            <w:tcW w:w="1418"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40</w:t>
            </w:r>
          </w:p>
        </w:tc>
        <w:tc>
          <w:tcPr>
            <w:tcW w:w="1701" w:type="dxa"/>
          </w:tcPr>
          <w:p w:rsidR="004E1D2B" w:rsidRPr="004E1D2B" w:rsidRDefault="004E1D2B" w:rsidP="00C32FD4">
            <w:pPr>
              <w:jc w:val="center"/>
              <w:rPr>
                <w:rFonts w:ascii="Times New Roman" w:hAnsi="Times New Roman" w:cs="Times New Roman"/>
                <w:sz w:val="28"/>
                <w:szCs w:val="28"/>
              </w:rPr>
            </w:pPr>
            <w:r w:rsidRPr="004E1D2B">
              <w:rPr>
                <w:rFonts w:ascii="Times New Roman" w:hAnsi="Times New Roman" w:cs="Times New Roman"/>
                <w:sz w:val="28"/>
                <w:szCs w:val="28"/>
              </w:rPr>
              <w:t>1</w:t>
            </w:r>
          </w:p>
        </w:tc>
        <w:tc>
          <w:tcPr>
            <w:tcW w:w="7087" w:type="dxa"/>
          </w:tcPr>
          <w:p w:rsidR="004E1D2B" w:rsidRPr="004E1D2B" w:rsidRDefault="004E1D2B" w:rsidP="00DB6F69">
            <w:pPr>
              <w:jc w:val="both"/>
              <w:rPr>
                <w:rFonts w:ascii="Times New Roman" w:hAnsi="Times New Roman" w:cs="Times New Roman"/>
                <w:sz w:val="28"/>
                <w:szCs w:val="28"/>
              </w:rPr>
            </w:pPr>
            <w:r w:rsidRPr="004E1D2B">
              <w:rPr>
                <w:rFonts w:ascii="Times New Roman" w:hAnsi="Times New Roman" w:cs="Times New Roman"/>
                <w:sz w:val="28"/>
                <w:szCs w:val="28"/>
              </w:rPr>
              <w:t>от точки 40, расположенной по ул.</w:t>
            </w:r>
            <w:r w:rsidR="00821B72" w:rsidRPr="00821B72">
              <w:rPr>
                <w:rFonts w:ascii="Times New Roman" w:hAnsi="Times New Roman" w:cs="Times New Roman"/>
                <w:sz w:val="28"/>
                <w:szCs w:val="28"/>
              </w:rPr>
              <w:t xml:space="preserve"> </w:t>
            </w:r>
            <w:r w:rsidRPr="004E1D2B">
              <w:rPr>
                <w:rFonts w:ascii="Times New Roman" w:hAnsi="Times New Roman" w:cs="Times New Roman"/>
                <w:sz w:val="28"/>
                <w:szCs w:val="28"/>
              </w:rPr>
              <w:t>Меховщиков, в северном направлении вд</w:t>
            </w:r>
            <w:r>
              <w:rPr>
                <w:rFonts w:ascii="Times New Roman" w:hAnsi="Times New Roman" w:cs="Times New Roman"/>
                <w:sz w:val="28"/>
                <w:szCs w:val="28"/>
              </w:rPr>
              <w:t>оль ул</w:t>
            </w:r>
            <w:r w:rsidR="00DB6F69">
              <w:rPr>
                <w:rFonts w:ascii="Times New Roman" w:hAnsi="Times New Roman" w:cs="Times New Roman"/>
                <w:sz w:val="28"/>
                <w:szCs w:val="28"/>
              </w:rPr>
              <w:t>.</w:t>
            </w:r>
            <w:r>
              <w:rPr>
                <w:rFonts w:ascii="Times New Roman" w:hAnsi="Times New Roman" w:cs="Times New Roman"/>
                <w:sz w:val="28"/>
                <w:szCs w:val="28"/>
              </w:rPr>
              <w:t xml:space="preserve"> Меховщиков до точки 1</w:t>
            </w:r>
          </w:p>
        </w:tc>
      </w:tr>
    </w:tbl>
    <w:p w:rsidR="003D180A" w:rsidRPr="007D7856" w:rsidRDefault="003D180A" w:rsidP="00C32FD4">
      <w:pPr>
        <w:pStyle w:val="a3"/>
        <w:autoSpaceDE w:val="0"/>
        <w:autoSpaceDN w:val="0"/>
        <w:adjustRightInd w:val="0"/>
        <w:spacing w:after="0" w:line="240" w:lineRule="auto"/>
        <w:ind w:left="567"/>
        <w:jc w:val="both"/>
        <w:rPr>
          <w:rFonts w:ascii="Times New Roman" w:hAnsi="Times New Roman" w:cs="Times New Roman"/>
          <w:b/>
          <w:sz w:val="24"/>
          <w:szCs w:val="24"/>
        </w:rPr>
      </w:pPr>
    </w:p>
    <w:p w:rsidR="007D7856" w:rsidRDefault="00677B6E" w:rsidP="000A42D9">
      <w:pPr>
        <w:pStyle w:val="a3"/>
        <w:spacing w:after="0" w:line="240" w:lineRule="auto"/>
        <w:ind w:left="0"/>
        <w:jc w:val="center"/>
        <w:rPr>
          <w:rFonts w:ascii="Times New Roman" w:hAnsi="Times New Roman" w:cs="Times New Roman"/>
          <w:b/>
          <w:sz w:val="28"/>
          <w:szCs w:val="28"/>
        </w:rPr>
      </w:pPr>
      <w:r w:rsidRPr="00677B6E">
        <w:rPr>
          <w:rFonts w:ascii="Times New Roman" w:hAnsi="Times New Roman" w:cs="Times New Roman"/>
          <w:b/>
          <w:sz w:val="28"/>
          <w:szCs w:val="28"/>
        </w:rPr>
        <w:t xml:space="preserve">Режим использования земель и требования к градостроительным регламентам в границах ЕОЗ, адрес (местоположение): РТ, г. Казань, </w:t>
      </w:r>
    </w:p>
    <w:p w:rsidR="00677B6E" w:rsidRDefault="00677B6E" w:rsidP="000A42D9">
      <w:pPr>
        <w:pStyle w:val="a3"/>
        <w:spacing w:after="0" w:line="240" w:lineRule="auto"/>
        <w:ind w:left="0"/>
        <w:jc w:val="center"/>
        <w:rPr>
          <w:rFonts w:ascii="Times New Roman" w:hAnsi="Times New Roman" w:cs="Times New Roman"/>
          <w:b/>
          <w:sz w:val="28"/>
          <w:szCs w:val="28"/>
        </w:rPr>
      </w:pPr>
      <w:r w:rsidRPr="00677B6E">
        <w:rPr>
          <w:rFonts w:ascii="Times New Roman" w:hAnsi="Times New Roman" w:cs="Times New Roman"/>
          <w:b/>
          <w:sz w:val="28"/>
          <w:szCs w:val="28"/>
        </w:rPr>
        <w:t>территория бывшей Ново-Татарской слободы</w:t>
      </w:r>
    </w:p>
    <w:p w:rsidR="00677B6E" w:rsidRPr="007D7856" w:rsidRDefault="00677B6E" w:rsidP="00677B6E">
      <w:pPr>
        <w:pStyle w:val="a3"/>
        <w:spacing w:after="0" w:line="240" w:lineRule="auto"/>
        <w:jc w:val="center"/>
        <w:rPr>
          <w:rFonts w:ascii="Times New Roman" w:hAnsi="Times New Roman" w:cs="Times New Roman"/>
          <w:b/>
          <w:sz w:val="24"/>
          <w:szCs w:val="24"/>
        </w:rPr>
      </w:pPr>
    </w:p>
    <w:p w:rsidR="00677B6E" w:rsidRPr="009250C1" w:rsidRDefault="00677B6E" w:rsidP="007D7856">
      <w:pPr>
        <w:pStyle w:val="a3"/>
        <w:numPr>
          <w:ilvl w:val="0"/>
          <w:numId w:val="5"/>
        </w:numPr>
        <w:spacing w:after="0" w:line="240" w:lineRule="auto"/>
        <w:ind w:left="851" w:hanging="284"/>
        <w:jc w:val="both"/>
        <w:rPr>
          <w:rFonts w:ascii="Times New Roman" w:hAnsi="Times New Roman"/>
          <w:b/>
          <w:sz w:val="28"/>
          <w:szCs w:val="28"/>
        </w:rPr>
      </w:pPr>
      <w:r>
        <w:rPr>
          <w:rFonts w:ascii="Times New Roman" w:hAnsi="Times New Roman"/>
          <w:b/>
          <w:sz w:val="28"/>
          <w:szCs w:val="28"/>
        </w:rPr>
        <w:t>Р</w:t>
      </w:r>
      <w:r w:rsidRPr="009250C1">
        <w:rPr>
          <w:rFonts w:ascii="Times New Roman" w:hAnsi="Times New Roman"/>
          <w:b/>
          <w:sz w:val="28"/>
          <w:szCs w:val="28"/>
        </w:rPr>
        <w:t>азрешается:</w:t>
      </w:r>
    </w:p>
    <w:p w:rsidR="00677B6E" w:rsidRPr="009250C1" w:rsidRDefault="007D7856" w:rsidP="007D7856">
      <w:pPr>
        <w:pStyle w:val="a3"/>
        <w:numPr>
          <w:ilvl w:val="1"/>
          <w:numId w:val="5"/>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677B6E" w:rsidRPr="009250C1">
        <w:rPr>
          <w:rFonts w:ascii="Times New Roman" w:hAnsi="Times New Roman"/>
          <w:sz w:val="28"/>
          <w:szCs w:val="28"/>
        </w:rPr>
        <w:t xml:space="preserve">Проведение работ, направленных на сохранение и популяризацию </w:t>
      </w:r>
      <w:r w:rsidR="00CB1F5B">
        <w:rPr>
          <w:rFonts w:ascii="Times New Roman" w:hAnsi="Times New Roman"/>
          <w:sz w:val="28"/>
          <w:szCs w:val="28"/>
        </w:rPr>
        <w:t>объектов</w:t>
      </w:r>
      <w:r w:rsidR="00677B6E" w:rsidRPr="0098768F">
        <w:rPr>
          <w:rFonts w:ascii="Times New Roman" w:hAnsi="Times New Roman"/>
          <w:sz w:val="28"/>
          <w:szCs w:val="28"/>
        </w:rPr>
        <w:t xml:space="preserve"> культурного наследия, в том числе об</w:t>
      </w:r>
      <w:r w:rsidR="00CB1F5B">
        <w:rPr>
          <w:rFonts w:ascii="Times New Roman" w:hAnsi="Times New Roman"/>
          <w:sz w:val="28"/>
          <w:szCs w:val="28"/>
        </w:rPr>
        <w:t>еспечивающих сохранность объектов</w:t>
      </w:r>
      <w:r w:rsidR="00677B6E" w:rsidRPr="009250C1">
        <w:rPr>
          <w:rFonts w:ascii="Times New Roman" w:hAnsi="Times New Roman"/>
          <w:sz w:val="28"/>
          <w:szCs w:val="28"/>
        </w:rPr>
        <w:t xml:space="preserve"> в </w:t>
      </w:r>
      <w:r w:rsidR="00CB1F5B">
        <w:rPr>
          <w:rFonts w:ascii="Times New Roman" w:hAnsi="Times New Roman"/>
          <w:sz w:val="28"/>
          <w:szCs w:val="28"/>
        </w:rPr>
        <w:t>их</w:t>
      </w:r>
      <w:r w:rsidR="00677B6E" w:rsidRPr="009250C1">
        <w:rPr>
          <w:rFonts w:ascii="Times New Roman" w:hAnsi="Times New Roman"/>
          <w:sz w:val="28"/>
          <w:szCs w:val="28"/>
        </w:rPr>
        <w:t xml:space="preserve"> историко-градостроительной и природной среде.</w:t>
      </w:r>
    </w:p>
    <w:p w:rsidR="00677B6E" w:rsidRPr="009250C1" w:rsidRDefault="007D7856" w:rsidP="007D7856">
      <w:pPr>
        <w:pStyle w:val="a3"/>
        <w:numPr>
          <w:ilvl w:val="1"/>
          <w:numId w:val="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 xml:space="preserve">Использование объектов капитального строительства и земельных участков в соответствии с видами разрешенного использования, </w:t>
      </w:r>
      <w:r w:rsidR="00677B6E" w:rsidRPr="009250C1">
        <w:rPr>
          <w:rFonts w:ascii="Times New Roman" w:hAnsi="Times New Roman" w:cs="Times New Roman"/>
          <w:sz w:val="28"/>
          <w:szCs w:val="28"/>
        </w:rPr>
        <w:t>установленными п</w:t>
      </w:r>
      <w:r w:rsidR="00677B6E" w:rsidRPr="009250C1">
        <w:rPr>
          <w:rFonts w:ascii="Times New Roman" w:hAnsi="Times New Roman" w:cs="Times New Roman"/>
          <w:sz w:val="28"/>
          <w:szCs w:val="28"/>
          <w:shd w:val="clear" w:color="auto" w:fill="FFFFFF"/>
        </w:rPr>
        <w:t>равилами землепользования и застройки муниципального образования города Казани.</w:t>
      </w:r>
    </w:p>
    <w:p w:rsidR="00677B6E" w:rsidRPr="007D7856" w:rsidRDefault="007D7856" w:rsidP="007D7856">
      <w:pPr>
        <w:pStyle w:val="a3"/>
        <w:numPr>
          <w:ilvl w:val="1"/>
          <w:numId w:val="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Капитальный ремонт и реконструкция существующих объектов капитального строительства без увеличения их параметров (площади застройки и высоты) с применением в отделке</w:t>
      </w:r>
      <w:r>
        <w:rPr>
          <w:rFonts w:ascii="Times New Roman" w:hAnsi="Times New Roman"/>
          <w:sz w:val="28"/>
          <w:szCs w:val="28"/>
        </w:rPr>
        <w:t xml:space="preserve"> их фасадов: материалов – </w:t>
      </w:r>
      <w:r w:rsidRPr="007D7856">
        <w:rPr>
          <w:rFonts w:ascii="Times New Roman" w:hAnsi="Times New Roman"/>
          <w:sz w:val="28"/>
          <w:szCs w:val="28"/>
        </w:rPr>
        <w:t>дерева, штукатурки</w:t>
      </w:r>
      <w:r w:rsidR="00677B6E" w:rsidRPr="007D7856">
        <w:rPr>
          <w:rFonts w:ascii="Times New Roman" w:hAnsi="Times New Roman"/>
          <w:sz w:val="28"/>
          <w:szCs w:val="28"/>
        </w:rPr>
        <w:t xml:space="preserve"> и кирпич</w:t>
      </w:r>
      <w:r w:rsidRPr="007D7856">
        <w:rPr>
          <w:rFonts w:ascii="Times New Roman" w:hAnsi="Times New Roman"/>
          <w:sz w:val="28"/>
          <w:szCs w:val="28"/>
        </w:rPr>
        <w:t>а под покраску, камня</w:t>
      </w:r>
      <w:r w:rsidR="00677B6E" w:rsidRPr="007D7856">
        <w:rPr>
          <w:rFonts w:ascii="Times New Roman" w:hAnsi="Times New Roman"/>
          <w:sz w:val="28"/>
          <w:szCs w:val="28"/>
        </w:rPr>
        <w:t xml:space="preserve">; покраска </w:t>
      </w:r>
      <w:r>
        <w:rPr>
          <w:rFonts w:ascii="Times New Roman" w:hAnsi="Times New Roman"/>
          <w:sz w:val="28"/>
          <w:szCs w:val="28"/>
        </w:rPr>
        <w:t>–</w:t>
      </w:r>
      <w:r w:rsidR="00677B6E" w:rsidRPr="007D7856">
        <w:rPr>
          <w:rFonts w:ascii="Times New Roman" w:hAnsi="Times New Roman"/>
          <w:sz w:val="28"/>
          <w:szCs w:val="28"/>
        </w:rPr>
        <w:t xml:space="preserve"> применение цветовой гаммы, соотве</w:t>
      </w:r>
      <w:r w:rsidR="004B0AE6">
        <w:rPr>
          <w:rFonts w:ascii="Times New Roman" w:hAnsi="Times New Roman"/>
          <w:sz w:val="28"/>
          <w:szCs w:val="28"/>
        </w:rPr>
        <w:t>тствующей цветовой гамме объектов</w:t>
      </w:r>
      <w:r w:rsidR="00677B6E" w:rsidRPr="007D7856">
        <w:rPr>
          <w:rFonts w:ascii="Times New Roman" w:hAnsi="Times New Roman"/>
          <w:sz w:val="28"/>
          <w:szCs w:val="28"/>
        </w:rPr>
        <w:t xml:space="preserve"> культурного наследия (применение в покраск</w:t>
      </w:r>
      <w:r>
        <w:rPr>
          <w:rFonts w:ascii="Times New Roman" w:hAnsi="Times New Roman"/>
          <w:sz w:val="28"/>
          <w:szCs w:val="28"/>
        </w:rPr>
        <w:t>е фасадов светлых оттенков: белого</w:t>
      </w:r>
      <w:r w:rsidR="00677B6E" w:rsidRPr="007D7856">
        <w:rPr>
          <w:rFonts w:ascii="Times New Roman" w:hAnsi="Times New Roman"/>
          <w:sz w:val="28"/>
          <w:szCs w:val="28"/>
        </w:rPr>
        <w:t xml:space="preserve"> цвет</w:t>
      </w:r>
      <w:r>
        <w:rPr>
          <w:rFonts w:ascii="Times New Roman" w:hAnsi="Times New Roman"/>
          <w:sz w:val="28"/>
          <w:szCs w:val="28"/>
        </w:rPr>
        <w:t>а или оттенков, близких</w:t>
      </w:r>
      <w:r w:rsidR="00677B6E" w:rsidRPr="007D7856">
        <w:rPr>
          <w:rFonts w:ascii="Times New Roman" w:hAnsi="Times New Roman"/>
          <w:sz w:val="28"/>
          <w:szCs w:val="28"/>
        </w:rPr>
        <w:t xml:space="preserve"> к белому цвету).</w:t>
      </w:r>
    </w:p>
    <w:p w:rsidR="00677B6E" w:rsidRPr="009250C1" w:rsidRDefault="007D7856" w:rsidP="007D7856">
      <w:pPr>
        <w:pStyle w:val="a3"/>
        <w:numPr>
          <w:ilvl w:val="1"/>
          <w:numId w:val="5"/>
        </w:numPr>
        <w:tabs>
          <w:tab w:val="left" w:pos="993"/>
        </w:tabs>
        <w:spacing w:after="0" w:line="240" w:lineRule="auto"/>
        <w:ind w:left="0" w:firstLine="567"/>
        <w:jc w:val="both"/>
        <w:rPr>
          <w:rFonts w:ascii="Times New Roman" w:hAnsi="Times New Roman"/>
          <w:sz w:val="28"/>
          <w:szCs w:val="28"/>
          <w:shd w:val="clear" w:color="auto" w:fill="FFFFFF"/>
        </w:rPr>
      </w:pPr>
      <w:r>
        <w:rPr>
          <w:rFonts w:ascii="Times New Roman" w:hAnsi="Times New Roman"/>
          <w:sz w:val="28"/>
          <w:szCs w:val="28"/>
        </w:rPr>
        <w:t xml:space="preserve"> </w:t>
      </w:r>
      <w:r w:rsidR="00677B6E" w:rsidRPr="009250C1">
        <w:rPr>
          <w:rFonts w:ascii="Times New Roman" w:hAnsi="Times New Roman"/>
          <w:sz w:val="28"/>
          <w:szCs w:val="28"/>
        </w:rPr>
        <w:t>Снос (демонтаж) объектов капитального строительства, не отнесенных к исторически ценным градоформирующим объектам,</w:t>
      </w:r>
      <w:r>
        <w:rPr>
          <w:rFonts w:ascii="Times New Roman" w:hAnsi="Times New Roman"/>
          <w:sz w:val="28"/>
          <w:szCs w:val="28"/>
        </w:rPr>
        <w:t xml:space="preserve"> составляющим</w:t>
      </w:r>
      <w:r w:rsidR="00677B6E" w:rsidRPr="009250C1">
        <w:rPr>
          <w:rFonts w:ascii="Times New Roman" w:hAnsi="Times New Roman"/>
          <w:sz w:val="28"/>
          <w:szCs w:val="28"/>
        </w:rPr>
        <w:t xml:space="preserve"> предмет охраны исторического поселения регионального значения «город Казань».</w:t>
      </w:r>
    </w:p>
    <w:p w:rsidR="00677B6E" w:rsidRPr="009250C1" w:rsidRDefault="007D7856" w:rsidP="007D7856">
      <w:pPr>
        <w:pStyle w:val="a3"/>
        <w:numPr>
          <w:ilvl w:val="1"/>
          <w:numId w:val="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shd w:val="clear" w:color="auto" w:fill="FFFFFF"/>
        </w:rPr>
        <w:t xml:space="preserve"> </w:t>
      </w:r>
      <w:r w:rsidR="00677B6E" w:rsidRPr="009250C1">
        <w:rPr>
          <w:rFonts w:ascii="Times New Roman" w:hAnsi="Times New Roman"/>
          <w:sz w:val="28"/>
          <w:szCs w:val="28"/>
          <w:shd w:val="clear" w:color="auto" w:fill="FFFFFF"/>
        </w:rPr>
        <w:t>Капитальный ремонт и реконструкция существующих инженерных сетей, прокладка новых подземным способом; капитальный ремонт и реконструкция существующих инженерных объ</w:t>
      </w:r>
      <w:r>
        <w:rPr>
          <w:rFonts w:ascii="Times New Roman" w:hAnsi="Times New Roman"/>
          <w:sz w:val="28"/>
          <w:szCs w:val="28"/>
          <w:shd w:val="clear" w:color="auto" w:fill="FFFFFF"/>
        </w:rPr>
        <w:t>ектов (трансформаторного</w:t>
      </w:r>
      <w:r w:rsidR="00677B6E" w:rsidRPr="009250C1">
        <w:rPr>
          <w:rFonts w:ascii="Times New Roman" w:hAnsi="Times New Roman"/>
          <w:sz w:val="28"/>
          <w:szCs w:val="28"/>
          <w:shd w:val="clear" w:color="auto" w:fill="FFFFFF"/>
        </w:rPr>
        <w:t xml:space="preserve"> пункт</w:t>
      </w:r>
      <w:r>
        <w:rPr>
          <w:rFonts w:ascii="Times New Roman" w:hAnsi="Times New Roman"/>
          <w:sz w:val="28"/>
          <w:szCs w:val="28"/>
          <w:shd w:val="clear" w:color="auto" w:fill="FFFFFF"/>
        </w:rPr>
        <w:t>а, газорегуляторного</w:t>
      </w:r>
      <w:r w:rsidR="00677B6E" w:rsidRPr="009250C1">
        <w:rPr>
          <w:rFonts w:ascii="Times New Roman" w:hAnsi="Times New Roman"/>
          <w:sz w:val="28"/>
          <w:szCs w:val="28"/>
          <w:shd w:val="clear" w:color="auto" w:fill="FFFFFF"/>
        </w:rPr>
        <w:t xml:space="preserve"> пункт</w:t>
      </w:r>
      <w:r>
        <w:rPr>
          <w:rFonts w:ascii="Times New Roman" w:hAnsi="Times New Roman"/>
          <w:sz w:val="28"/>
          <w:szCs w:val="28"/>
          <w:shd w:val="clear" w:color="auto" w:fill="FFFFFF"/>
        </w:rPr>
        <w:t>а и других</w:t>
      </w:r>
      <w:r w:rsidR="00677B6E" w:rsidRPr="009250C1">
        <w:rPr>
          <w:rFonts w:ascii="Times New Roman" w:hAnsi="Times New Roman"/>
          <w:sz w:val="28"/>
          <w:szCs w:val="28"/>
          <w:shd w:val="clear" w:color="auto" w:fill="FFFFFF"/>
        </w:rPr>
        <w:t xml:space="preserve">), </w:t>
      </w:r>
      <w:r w:rsidR="00677B6E" w:rsidRPr="009250C1">
        <w:rPr>
          <w:rFonts w:ascii="Times New Roman" w:hAnsi="Times New Roman"/>
          <w:sz w:val="28"/>
          <w:szCs w:val="28"/>
        </w:rPr>
        <w:t xml:space="preserve">при необходимости установка новых </w:t>
      </w:r>
      <w:r w:rsidR="00677B6E" w:rsidRPr="009250C1">
        <w:rPr>
          <w:rFonts w:ascii="Times New Roman" w:hAnsi="Times New Roman"/>
          <w:sz w:val="28"/>
          <w:szCs w:val="28"/>
          <w:shd w:val="clear" w:color="auto" w:fill="FFFFFF"/>
        </w:rPr>
        <w:t>инженерных объектов.</w:t>
      </w:r>
    </w:p>
    <w:p w:rsidR="00677B6E" w:rsidRDefault="007D7856" w:rsidP="007D7856">
      <w:pPr>
        <w:pStyle w:val="a3"/>
        <w:numPr>
          <w:ilvl w:val="1"/>
          <w:numId w:val="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Организация новых входных узлов в помещения первых этажей зданий, отвечающих требованиям сохранения внешнего архитектурного облика здания в целом.</w:t>
      </w:r>
    </w:p>
    <w:p w:rsidR="00677B6E" w:rsidRPr="007D7856" w:rsidRDefault="007D7856" w:rsidP="007D7856">
      <w:pPr>
        <w:pStyle w:val="a3"/>
        <w:numPr>
          <w:ilvl w:val="1"/>
          <w:numId w:val="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Установка на зданиях и сооружен</w:t>
      </w:r>
      <w:r>
        <w:rPr>
          <w:rFonts w:ascii="Times New Roman" w:hAnsi="Times New Roman"/>
          <w:sz w:val="28"/>
          <w:szCs w:val="28"/>
        </w:rPr>
        <w:t>иях средств наружной информации</w:t>
      </w:r>
      <w:r w:rsidR="00677B6E" w:rsidRPr="009250C1">
        <w:rPr>
          <w:rFonts w:ascii="Times New Roman" w:hAnsi="Times New Roman"/>
          <w:sz w:val="28"/>
          <w:szCs w:val="28"/>
        </w:rPr>
        <w:t xml:space="preserve"> с размещением не выше отметки нижнего края оконн</w:t>
      </w:r>
      <w:r>
        <w:rPr>
          <w:rFonts w:ascii="Times New Roman" w:hAnsi="Times New Roman"/>
          <w:sz w:val="28"/>
          <w:szCs w:val="28"/>
        </w:rPr>
        <w:t>ых проемов второго этажа здания в виде объемных букв и знаков</w:t>
      </w:r>
      <w:r w:rsidR="00677B6E" w:rsidRPr="007D7856">
        <w:rPr>
          <w:rFonts w:ascii="Times New Roman" w:hAnsi="Times New Roman"/>
          <w:sz w:val="28"/>
          <w:szCs w:val="28"/>
        </w:rPr>
        <w:t xml:space="preserve"> высотой не более 0,5 метра, консольных конструкций </w:t>
      </w:r>
      <w:r>
        <w:rPr>
          <w:rFonts w:ascii="Times New Roman" w:hAnsi="Times New Roman"/>
          <w:sz w:val="28"/>
          <w:szCs w:val="28"/>
        </w:rPr>
        <w:t>–</w:t>
      </w:r>
      <w:r w:rsidR="00677B6E" w:rsidRPr="007D7856">
        <w:rPr>
          <w:rFonts w:ascii="Times New Roman" w:hAnsi="Times New Roman"/>
          <w:sz w:val="28"/>
          <w:szCs w:val="28"/>
        </w:rPr>
        <w:t xml:space="preserve"> не более 0,5 метра высотой и не более одного метра длиной.</w:t>
      </w:r>
    </w:p>
    <w:p w:rsidR="00677B6E" w:rsidRDefault="007D7856" w:rsidP="007D7856">
      <w:pPr>
        <w:pStyle w:val="a3"/>
        <w:numPr>
          <w:ilvl w:val="1"/>
          <w:numId w:val="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 xml:space="preserve"> </w:t>
      </w:r>
      <w:r w:rsidR="00677B6E" w:rsidRPr="009250C1">
        <w:rPr>
          <w:rFonts w:ascii="Times New Roman" w:hAnsi="Times New Roman"/>
          <w:sz w:val="28"/>
          <w:szCs w:val="28"/>
        </w:rPr>
        <w:t>Проведение на земельных участках, смежн</w:t>
      </w:r>
      <w:r w:rsidR="004B0AE6">
        <w:rPr>
          <w:rFonts w:ascii="Times New Roman" w:hAnsi="Times New Roman"/>
          <w:sz w:val="28"/>
          <w:szCs w:val="28"/>
        </w:rPr>
        <w:t>ых с границей территории объектов</w:t>
      </w:r>
      <w:r w:rsidR="00677B6E" w:rsidRPr="009250C1">
        <w:rPr>
          <w:rFonts w:ascii="Times New Roman" w:hAnsi="Times New Roman"/>
          <w:sz w:val="28"/>
          <w:szCs w:val="28"/>
        </w:rPr>
        <w:t xml:space="preserve"> культурного наследия, всех видов работ при наличии раздела по обеспечен</w:t>
      </w:r>
      <w:r w:rsidR="004B0AE6">
        <w:rPr>
          <w:rFonts w:ascii="Times New Roman" w:hAnsi="Times New Roman"/>
          <w:sz w:val="28"/>
          <w:szCs w:val="28"/>
        </w:rPr>
        <w:t>ию сохранности объектов</w:t>
      </w:r>
      <w:r w:rsidR="00677B6E" w:rsidRPr="009250C1">
        <w:rPr>
          <w:rFonts w:ascii="Times New Roman" w:hAnsi="Times New Roman"/>
          <w:sz w:val="28"/>
          <w:szCs w:val="28"/>
        </w:rPr>
        <w:t xml:space="preserve"> культурного наследия.</w:t>
      </w:r>
    </w:p>
    <w:p w:rsidR="00677B6E" w:rsidRPr="009250C1" w:rsidRDefault="007D7856" w:rsidP="007D7856">
      <w:pPr>
        <w:pStyle w:val="a3"/>
        <w:numPr>
          <w:ilvl w:val="1"/>
          <w:numId w:val="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Pr>
          <w:rFonts w:ascii="Times New Roman" w:hAnsi="Times New Roman"/>
          <w:sz w:val="28"/>
          <w:szCs w:val="28"/>
        </w:rPr>
        <w:t>Б</w:t>
      </w:r>
      <w:r w:rsidR="00677B6E" w:rsidRPr="009250C1">
        <w:rPr>
          <w:rFonts w:ascii="Times New Roman" w:hAnsi="Times New Roman"/>
          <w:sz w:val="28"/>
          <w:szCs w:val="28"/>
        </w:rPr>
        <w:t>лагоустройство территории, включа</w:t>
      </w:r>
      <w:r w:rsidR="00677B6E">
        <w:rPr>
          <w:rFonts w:ascii="Times New Roman" w:hAnsi="Times New Roman"/>
          <w:sz w:val="28"/>
          <w:szCs w:val="28"/>
        </w:rPr>
        <w:t>ющее</w:t>
      </w:r>
      <w:r w:rsidR="00677B6E" w:rsidRPr="009250C1">
        <w:rPr>
          <w:rFonts w:ascii="Times New Roman" w:hAnsi="Times New Roman"/>
          <w:sz w:val="28"/>
          <w:szCs w:val="28"/>
        </w:rPr>
        <w:t>:</w:t>
      </w:r>
    </w:p>
    <w:p w:rsidR="00677B6E" w:rsidRPr="00CA04D2" w:rsidRDefault="00677B6E" w:rsidP="00677B6E">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проведение работ по озеленению: сохранение существующего принципа аллейной посадки деревьев вдоль улиц; сохранение существующих деревьев, за исключением санитарных руб</w:t>
      </w:r>
      <w:r w:rsidR="00DB6F69">
        <w:rPr>
          <w:rFonts w:ascii="Times New Roman" w:hAnsi="Times New Roman"/>
          <w:sz w:val="28"/>
          <w:szCs w:val="28"/>
        </w:rPr>
        <w:t>ок, посадку новых; разбивку</w:t>
      </w:r>
      <w:r w:rsidRPr="00CA04D2">
        <w:rPr>
          <w:rFonts w:ascii="Times New Roman" w:hAnsi="Times New Roman"/>
          <w:sz w:val="28"/>
          <w:szCs w:val="28"/>
        </w:rPr>
        <w:t xml:space="preserve"> газонов и цветников;</w:t>
      </w:r>
    </w:p>
    <w:p w:rsidR="00677B6E" w:rsidRPr="00CA04D2" w:rsidRDefault="00677B6E" w:rsidP="00677B6E">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применение в пешеходной части улиц, проездов, площадей тротуарной плитки с организацией системы водоотведения дождевых и талых вод;</w:t>
      </w:r>
    </w:p>
    <w:p w:rsidR="00677B6E" w:rsidRPr="00CA04D2" w:rsidRDefault="00677B6E" w:rsidP="00677B6E">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у</w:t>
      </w:r>
      <w:r w:rsidR="007D7856">
        <w:rPr>
          <w:rFonts w:ascii="Times New Roman" w:hAnsi="Times New Roman"/>
          <w:sz w:val="28"/>
          <w:szCs w:val="28"/>
        </w:rPr>
        <w:t>становку по границе, разделяющей пешеходную и проезжую части</w:t>
      </w:r>
      <w:r w:rsidRPr="00CA04D2">
        <w:rPr>
          <w:rFonts w:ascii="Times New Roman" w:hAnsi="Times New Roman"/>
          <w:sz w:val="28"/>
          <w:szCs w:val="28"/>
        </w:rPr>
        <w:t xml:space="preserve"> дорог, прозрачного ограждения высотой не более 1,2 метра;</w:t>
      </w:r>
    </w:p>
    <w:p w:rsidR="00677B6E" w:rsidRPr="00CA04D2" w:rsidRDefault="00677B6E" w:rsidP="00677B6E">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установку скульптур и малых архитектурных форм высотой не более пяти метров;</w:t>
      </w:r>
    </w:p>
    <w:p w:rsidR="00677B6E" w:rsidRPr="00CA04D2" w:rsidRDefault="00677B6E" w:rsidP="00677B6E">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организацию парковок на специально отведенных площадках;</w:t>
      </w:r>
    </w:p>
    <w:p w:rsidR="00677B6E" w:rsidRDefault="00677B6E" w:rsidP="00DB6F6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установку элементов благоустройства соответствующих внешнему архитектурно</w:t>
      </w:r>
      <w:r>
        <w:rPr>
          <w:rFonts w:ascii="Times New Roman" w:hAnsi="Times New Roman"/>
          <w:sz w:val="28"/>
          <w:szCs w:val="28"/>
        </w:rPr>
        <w:t>му облику сложившейся застройки.</w:t>
      </w:r>
    </w:p>
    <w:p w:rsidR="00677B6E" w:rsidRPr="009250C1" w:rsidRDefault="00677B6E" w:rsidP="007D7856">
      <w:pPr>
        <w:pStyle w:val="a3"/>
        <w:numPr>
          <w:ilvl w:val="0"/>
          <w:numId w:val="5"/>
        </w:numPr>
        <w:spacing w:after="0" w:line="240" w:lineRule="auto"/>
        <w:ind w:left="851" w:hanging="283"/>
        <w:jc w:val="both"/>
        <w:rPr>
          <w:rFonts w:ascii="Times New Roman" w:hAnsi="Times New Roman"/>
          <w:b/>
          <w:sz w:val="28"/>
          <w:szCs w:val="28"/>
        </w:rPr>
      </w:pPr>
      <w:r>
        <w:rPr>
          <w:rFonts w:ascii="Times New Roman" w:hAnsi="Times New Roman"/>
          <w:b/>
          <w:sz w:val="28"/>
          <w:szCs w:val="28"/>
        </w:rPr>
        <w:t>З</w:t>
      </w:r>
      <w:r w:rsidRPr="009250C1">
        <w:rPr>
          <w:rFonts w:ascii="Times New Roman" w:hAnsi="Times New Roman"/>
          <w:b/>
          <w:sz w:val="28"/>
          <w:szCs w:val="28"/>
        </w:rPr>
        <w:t>апрещается:</w:t>
      </w:r>
    </w:p>
    <w:p w:rsidR="00677B6E" w:rsidRDefault="007D7856" w:rsidP="007D7856">
      <w:pPr>
        <w:pStyle w:val="a3"/>
        <w:numPr>
          <w:ilvl w:val="1"/>
          <w:numId w:val="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 xml:space="preserve">Строительство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среды </w:t>
      </w:r>
      <w:r w:rsidR="00CB1F5B">
        <w:rPr>
          <w:rFonts w:ascii="Times New Roman" w:hAnsi="Times New Roman"/>
          <w:sz w:val="28"/>
          <w:szCs w:val="28"/>
        </w:rPr>
        <w:t>объектов</w:t>
      </w:r>
      <w:r w:rsidR="00677B6E" w:rsidRPr="0098768F">
        <w:rPr>
          <w:rFonts w:ascii="Times New Roman" w:hAnsi="Times New Roman"/>
          <w:sz w:val="28"/>
          <w:szCs w:val="28"/>
        </w:rPr>
        <w:t xml:space="preserve"> культурного наследия</w:t>
      </w:r>
      <w:r w:rsidR="00677B6E" w:rsidRPr="009250C1">
        <w:rPr>
          <w:rFonts w:ascii="Times New Roman" w:hAnsi="Times New Roman"/>
          <w:sz w:val="28"/>
          <w:szCs w:val="28"/>
        </w:rPr>
        <w:t xml:space="preserve"> (восстановление, воссоздание, восполнение частично или полностью утраченных элементов и (или) характеристик историко-градостроительной среды, а также прокладки линейных объектов.</w:t>
      </w:r>
    </w:p>
    <w:p w:rsidR="00677B6E" w:rsidRDefault="007D7856" w:rsidP="007D7856">
      <w:pPr>
        <w:pStyle w:val="a3"/>
        <w:numPr>
          <w:ilvl w:val="1"/>
          <w:numId w:val="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Применение строительных технологий, оказывающих негативное воздействие на объекты культурного наследия, окружающую застройку и природную среду.</w:t>
      </w:r>
    </w:p>
    <w:p w:rsidR="00677B6E" w:rsidRDefault="007D7856" w:rsidP="007D7856">
      <w:pPr>
        <w:pStyle w:val="a3"/>
        <w:numPr>
          <w:ilvl w:val="1"/>
          <w:numId w:val="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Размещение огнеопасных материалов.</w:t>
      </w:r>
    </w:p>
    <w:p w:rsidR="00677B6E" w:rsidRDefault="007D7856" w:rsidP="007D7856">
      <w:pPr>
        <w:pStyle w:val="a3"/>
        <w:numPr>
          <w:ilvl w:val="1"/>
          <w:numId w:val="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Изменение характера рельефа местности.</w:t>
      </w:r>
    </w:p>
    <w:p w:rsidR="00677B6E" w:rsidRDefault="007D7856" w:rsidP="007D7856">
      <w:pPr>
        <w:pStyle w:val="a3"/>
        <w:numPr>
          <w:ilvl w:val="1"/>
          <w:numId w:val="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Установка на фасадах зданий, формирующих территории общего пользования (улицы, проезды и т.д.), кондиционеров, антенн и иного технического оборудования.</w:t>
      </w:r>
    </w:p>
    <w:p w:rsidR="007D7856" w:rsidRPr="007D7856" w:rsidRDefault="007D7856" w:rsidP="007D7856">
      <w:pPr>
        <w:pStyle w:val="a3"/>
        <w:numPr>
          <w:ilvl w:val="1"/>
          <w:numId w:val="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677B6E" w:rsidRPr="009250C1">
        <w:rPr>
          <w:rFonts w:ascii="Times New Roman" w:hAnsi="Times New Roman"/>
          <w:sz w:val="28"/>
          <w:szCs w:val="28"/>
        </w:rPr>
        <w:t>Фрагментарная отделка фасадов, применение отделочных материалов и цветовых гамм (черный цвет и неоновые цвета), нарушающих внешний архитектурный облик сложившейся среды.</w:t>
      </w:r>
    </w:p>
    <w:p w:rsidR="00677B6E" w:rsidRPr="007D7856" w:rsidRDefault="007D7856" w:rsidP="007D7856">
      <w:pPr>
        <w:pStyle w:val="a3"/>
        <w:numPr>
          <w:ilvl w:val="1"/>
          <w:numId w:val="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644EA" w:rsidRPr="009644EA">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w:t>
      </w:r>
      <w:r w:rsidR="009644EA">
        <w:rPr>
          <w:rFonts w:ascii="Times New Roman" w:eastAsia="Calibri" w:hAnsi="Times New Roman" w:cs="Times New Roman"/>
          <w:sz w:val="28"/>
          <w:szCs w:val="28"/>
        </w:rPr>
        <w:t>м проектом строительства здания</w:t>
      </w:r>
      <w:r w:rsidRPr="007D7856">
        <w:rPr>
          <w:rFonts w:ascii="Times New Roman" w:hAnsi="Times New Roman" w:cs="Times New Roman"/>
          <w:sz w:val="28"/>
          <w:szCs w:val="28"/>
        </w:rPr>
        <w:t>.</w:t>
      </w:r>
    </w:p>
    <w:p w:rsidR="00677B6E" w:rsidRPr="009250C1" w:rsidRDefault="007D7856" w:rsidP="007D7856">
      <w:pPr>
        <w:pStyle w:val="a3"/>
        <w:numPr>
          <w:ilvl w:val="1"/>
          <w:numId w:val="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w:t>
      </w:r>
      <w:r w:rsidR="00677B6E" w:rsidRPr="009250C1">
        <w:rPr>
          <w:rFonts w:ascii="Times New Roman" w:hAnsi="Times New Roman" w:cs="Times New Roman"/>
          <w:sz w:val="28"/>
          <w:szCs w:val="28"/>
        </w:rPr>
        <w:t xml:space="preserve">Установка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 </w:t>
      </w:r>
    </w:p>
    <w:p w:rsidR="00677B6E" w:rsidRDefault="00677B6E" w:rsidP="007D7856">
      <w:pPr>
        <w:tabs>
          <w:tab w:val="left" w:pos="993"/>
        </w:tabs>
        <w:autoSpaceDE w:val="0"/>
        <w:autoSpaceDN w:val="0"/>
        <w:adjustRightInd w:val="0"/>
        <w:spacing w:after="0" w:line="240" w:lineRule="auto"/>
        <w:ind w:firstLine="567"/>
        <w:jc w:val="both"/>
        <w:rPr>
          <w:rFonts w:ascii="Times New Roman" w:hAnsi="Times New Roman"/>
          <w:sz w:val="28"/>
          <w:szCs w:val="28"/>
        </w:rPr>
      </w:pPr>
      <w:r w:rsidRPr="009250C1">
        <w:rPr>
          <w:rFonts w:ascii="Times New Roman" w:hAnsi="Times New Roman"/>
          <w:sz w:val="28"/>
          <w:szCs w:val="28"/>
        </w:rPr>
        <w:t xml:space="preserve">в виде фоновых конструкций, световых коробов, за исключением конструкций для размещения афиш театров, музеев, а также в витринах; </w:t>
      </w:r>
    </w:p>
    <w:p w:rsidR="00677B6E" w:rsidRDefault="00677B6E" w:rsidP="007D7856">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9250C1">
        <w:rPr>
          <w:rFonts w:ascii="Times New Roman" w:hAnsi="Times New Roman"/>
          <w:sz w:val="28"/>
          <w:szCs w:val="28"/>
        </w:rPr>
        <w:t>крупногабаритных конструкций;</w:t>
      </w:r>
      <w:r w:rsidRPr="009250C1">
        <w:rPr>
          <w:rFonts w:ascii="Times New Roman" w:hAnsi="Times New Roman" w:cs="Times New Roman"/>
          <w:sz w:val="28"/>
          <w:szCs w:val="28"/>
        </w:rPr>
        <w:t xml:space="preserve"> </w:t>
      </w:r>
    </w:p>
    <w:p w:rsidR="00677B6E" w:rsidRDefault="00677B6E" w:rsidP="007D7856">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9250C1">
        <w:rPr>
          <w:rFonts w:ascii="Times New Roman" w:hAnsi="Times New Roman" w:cs="Times New Roman"/>
          <w:sz w:val="28"/>
          <w:szCs w:val="28"/>
        </w:rPr>
        <w:t xml:space="preserve">с использованием мерцающего света, открытого способа свечения; </w:t>
      </w:r>
    </w:p>
    <w:p w:rsidR="00677B6E" w:rsidRPr="009250C1" w:rsidRDefault="00677B6E" w:rsidP="007D7856">
      <w:pPr>
        <w:tabs>
          <w:tab w:val="left" w:pos="993"/>
        </w:tabs>
        <w:autoSpaceDE w:val="0"/>
        <w:autoSpaceDN w:val="0"/>
        <w:adjustRightInd w:val="0"/>
        <w:spacing w:after="0" w:line="240" w:lineRule="auto"/>
        <w:ind w:firstLine="567"/>
        <w:jc w:val="both"/>
        <w:rPr>
          <w:rFonts w:ascii="Times New Roman" w:hAnsi="Times New Roman"/>
          <w:sz w:val="28"/>
          <w:szCs w:val="28"/>
        </w:rPr>
      </w:pPr>
      <w:r w:rsidRPr="009250C1">
        <w:rPr>
          <w:rFonts w:ascii="Times New Roman" w:hAnsi="Times New Roman" w:cs="Times New Roman"/>
          <w:sz w:val="28"/>
          <w:szCs w:val="28"/>
        </w:rPr>
        <w:t>полн</w:t>
      </w:r>
      <w:r w:rsidR="007D7856">
        <w:rPr>
          <w:rFonts w:ascii="Times New Roman" w:hAnsi="Times New Roman" w:cs="Times New Roman"/>
          <w:sz w:val="28"/>
          <w:szCs w:val="28"/>
        </w:rPr>
        <w:t>остью или частично перекрывающих</w:t>
      </w:r>
      <w:r w:rsidRPr="009250C1">
        <w:rPr>
          <w:rFonts w:ascii="Times New Roman" w:hAnsi="Times New Roman" w:cs="Times New Roman"/>
          <w:sz w:val="28"/>
          <w:szCs w:val="28"/>
        </w:rPr>
        <w:t xml:space="preserve"> оконные и дверные проемы.</w:t>
      </w:r>
    </w:p>
    <w:p w:rsidR="00677B6E" w:rsidRDefault="007D7856" w:rsidP="007D7856">
      <w:pPr>
        <w:pStyle w:val="a3"/>
        <w:numPr>
          <w:ilvl w:val="1"/>
          <w:numId w:val="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 xml:space="preserve"> </w:t>
      </w:r>
      <w:r w:rsidR="00677B6E" w:rsidRPr="009250C1">
        <w:rPr>
          <w:rFonts w:ascii="Times New Roman" w:hAnsi="Times New Roman"/>
          <w:sz w:val="28"/>
          <w:szCs w:val="28"/>
        </w:rPr>
        <w:t>Установка всех видов рекламных конструкций.</w:t>
      </w:r>
    </w:p>
    <w:p w:rsidR="00677B6E" w:rsidRDefault="00677B6E"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7D7856" w:rsidRDefault="00DB6F69" w:rsidP="00DB6F69">
      <w:pPr>
        <w:pStyle w:val="a3"/>
        <w:autoSpaceDE w:val="0"/>
        <w:autoSpaceDN w:val="0"/>
        <w:adjustRightInd w:val="0"/>
        <w:spacing w:after="0" w:line="240" w:lineRule="auto"/>
        <w:ind w:left="0"/>
        <w:jc w:val="center"/>
        <w:rPr>
          <w:rFonts w:ascii="Times New Roman" w:hAnsi="Times New Roman" w:cs="Times New Roman"/>
          <w:b/>
          <w:sz w:val="28"/>
          <w:szCs w:val="28"/>
        </w:rPr>
      </w:pPr>
      <w:r>
        <w:rPr>
          <w:rFonts w:ascii="Times New Roman" w:eastAsia="Calibri" w:hAnsi="Times New Roman" w:cs="Times New Roman"/>
          <w:b/>
          <w:sz w:val="28"/>
          <w:szCs w:val="28"/>
          <w:lang w:val="en-US"/>
        </w:rPr>
        <w:t>II</w:t>
      </w:r>
      <w:r w:rsidRPr="00DB6F69">
        <w:rPr>
          <w:rFonts w:ascii="Times New Roman" w:eastAsia="Calibri" w:hAnsi="Times New Roman" w:cs="Times New Roman"/>
          <w:b/>
          <w:sz w:val="28"/>
          <w:szCs w:val="28"/>
        </w:rPr>
        <w:t xml:space="preserve">. </w:t>
      </w:r>
      <w:r w:rsidR="00F05393" w:rsidRPr="003630F5">
        <w:rPr>
          <w:rFonts w:ascii="Times New Roman" w:eastAsia="Calibri" w:hAnsi="Times New Roman" w:cs="Times New Roman"/>
          <w:b/>
          <w:sz w:val="28"/>
          <w:szCs w:val="28"/>
        </w:rPr>
        <w:t>ЕЗРЗ-1</w:t>
      </w:r>
      <w:r w:rsidR="00F05393" w:rsidRPr="003630F5">
        <w:rPr>
          <w:rFonts w:ascii="Times New Roman" w:hAnsi="Times New Roman" w:cs="Times New Roman"/>
          <w:b/>
          <w:sz w:val="28"/>
          <w:szCs w:val="28"/>
        </w:rPr>
        <w:t>,</w:t>
      </w:r>
      <w:r w:rsidR="00525276">
        <w:rPr>
          <w:rFonts w:ascii="Times New Roman" w:hAnsi="Times New Roman" w:cs="Times New Roman"/>
          <w:b/>
          <w:sz w:val="28"/>
          <w:szCs w:val="28"/>
        </w:rPr>
        <w:t xml:space="preserve"> адрес (местоположение): РТ, г.</w:t>
      </w:r>
      <w:r w:rsidR="005376A0">
        <w:rPr>
          <w:rFonts w:ascii="Times New Roman" w:hAnsi="Times New Roman" w:cs="Times New Roman"/>
          <w:b/>
          <w:sz w:val="28"/>
          <w:szCs w:val="28"/>
        </w:rPr>
        <w:t xml:space="preserve"> </w:t>
      </w:r>
      <w:r w:rsidR="00F05393" w:rsidRPr="003630F5">
        <w:rPr>
          <w:rFonts w:ascii="Times New Roman" w:hAnsi="Times New Roman" w:cs="Times New Roman"/>
          <w:b/>
          <w:sz w:val="28"/>
          <w:szCs w:val="28"/>
        </w:rPr>
        <w:t>Казань,</w:t>
      </w:r>
    </w:p>
    <w:p w:rsidR="00F05393" w:rsidRDefault="00F05393" w:rsidP="007D7856">
      <w:pPr>
        <w:pStyle w:val="a3"/>
        <w:autoSpaceDE w:val="0"/>
        <w:autoSpaceDN w:val="0"/>
        <w:adjustRightInd w:val="0"/>
        <w:spacing w:after="0" w:line="240" w:lineRule="auto"/>
        <w:ind w:left="0"/>
        <w:jc w:val="center"/>
        <w:rPr>
          <w:rFonts w:ascii="Times New Roman" w:hAnsi="Times New Roman" w:cs="Times New Roman"/>
          <w:b/>
          <w:sz w:val="28"/>
          <w:szCs w:val="28"/>
        </w:rPr>
      </w:pPr>
      <w:r w:rsidRPr="007D7856">
        <w:rPr>
          <w:rFonts w:ascii="Times New Roman" w:hAnsi="Times New Roman" w:cs="Times New Roman"/>
          <w:b/>
          <w:sz w:val="28"/>
          <w:szCs w:val="28"/>
        </w:rPr>
        <w:t xml:space="preserve">территория </w:t>
      </w:r>
      <w:r w:rsidR="000A42D9" w:rsidRPr="007D7856">
        <w:rPr>
          <w:rFonts w:ascii="Times New Roman" w:hAnsi="Times New Roman" w:cs="Times New Roman"/>
          <w:b/>
          <w:sz w:val="28"/>
          <w:szCs w:val="28"/>
        </w:rPr>
        <w:t>бывшей</w:t>
      </w:r>
      <w:r w:rsidR="007D7856">
        <w:rPr>
          <w:rFonts w:ascii="Times New Roman" w:hAnsi="Times New Roman" w:cs="Times New Roman"/>
          <w:b/>
          <w:sz w:val="28"/>
          <w:szCs w:val="28"/>
        </w:rPr>
        <w:t xml:space="preserve"> </w:t>
      </w:r>
      <w:r w:rsidRPr="003630F5">
        <w:rPr>
          <w:rFonts w:ascii="Times New Roman" w:hAnsi="Times New Roman" w:cs="Times New Roman"/>
          <w:b/>
          <w:sz w:val="28"/>
          <w:szCs w:val="28"/>
        </w:rPr>
        <w:t>Ново-Татарской слободы</w:t>
      </w:r>
    </w:p>
    <w:p w:rsidR="00F05393" w:rsidRDefault="00F05393"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tbl>
      <w:tblPr>
        <w:tblW w:w="10146"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1070"/>
        <w:gridCol w:w="1691"/>
        <w:gridCol w:w="1362"/>
      </w:tblGrid>
      <w:tr w:rsidR="003630F5" w:rsidRPr="00F05393" w:rsidTr="005C395F">
        <w:trPr>
          <w:trHeight w:hRule="exact" w:val="339"/>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Раздел 1</w:t>
            </w:r>
          </w:p>
        </w:tc>
      </w:tr>
      <w:tr w:rsidR="003630F5" w:rsidRPr="00F05393" w:rsidTr="005F5059">
        <w:trPr>
          <w:trHeight w:hRule="exact" w:val="368"/>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Сведения об объекте</w:t>
            </w:r>
          </w:p>
        </w:tc>
      </w:tr>
      <w:tr w:rsidR="003630F5" w:rsidRPr="00F05393" w:rsidTr="005C395F">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Описание характеристик</w:t>
            </w:r>
          </w:p>
        </w:tc>
      </w:tr>
      <w:tr w:rsidR="003630F5" w:rsidRPr="00F05393" w:rsidTr="005C395F">
        <w:trPr>
          <w:trHeight w:hRule="exact" w:val="826"/>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3630F5" w:rsidRPr="00F05393" w:rsidRDefault="003630F5" w:rsidP="005C395F">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630F5" w:rsidRPr="00F05393" w:rsidRDefault="003630F5" w:rsidP="005C395F">
            <w:pPr>
              <w:spacing w:after="0" w:line="240" w:lineRule="auto"/>
              <w:rPr>
                <w:rFonts w:ascii="Times New Roman" w:eastAsia="Times New Roman" w:hAnsi="Times New Roman"/>
                <w:color w:val="000000"/>
                <w:spacing w:val="-2"/>
              </w:rPr>
            </w:pPr>
            <w:r w:rsidRPr="00F05393">
              <w:rPr>
                <w:rFonts w:ascii="Times New Roman" w:eastAsia="Times New Roman" w:hAnsi="Times New Roman"/>
                <w:color w:val="000000"/>
                <w:spacing w:val="-2"/>
              </w:rPr>
              <w:t>Местоположение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8270F1" w:rsidRPr="00F05393" w:rsidRDefault="008270F1" w:rsidP="008270F1">
            <w:pPr>
              <w:spacing w:after="0" w:line="240" w:lineRule="auto"/>
              <w:ind w:right="66"/>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Республика Татарстан (Татарстан), г</w:t>
            </w:r>
            <w:r w:rsidR="000A42D9">
              <w:rPr>
                <w:rFonts w:ascii="Times New Roman" w:eastAsia="Times New Roman" w:hAnsi="Times New Roman"/>
                <w:color w:val="000000"/>
                <w:spacing w:val="-2"/>
              </w:rPr>
              <w:t>. </w:t>
            </w:r>
            <w:r w:rsidRPr="00F05393">
              <w:rPr>
                <w:rFonts w:ascii="Times New Roman" w:eastAsia="Times New Roman" w:hAnsi="Times New Roman"/>
                <w:color w:val="000000"/>
                <w:spacing w:val="-2"/>
              </w:rPr>
              <w:t xml:space="preserve">Казань, территория </w:t>
            </w:r>
            <w:r w:rsidR="000A42D9">
              <w:rPr>
                <w:rFonts w:ascii="Times New Roman" w:eastAsia="Times New Roman" w:hAnsi="Times New Roman"/>
                <w:color w:val="000000"/>
                <w:spacing w:val="-2"/>
              </w:rPr>
              <w:t xml:space="preserve">бывшей </w:t>
            </w:r>
            <w:r w:rsidRPr="00F05393">
              <w:rPr>
                <w:rFonts w:ascii="Times New Roman" w:eastAsia="Times New Roman" w:hAnsi="Times New Roman"/>
                <w:color w:val="000000"/>
                <w:spacing w:val="-2"/>
              </w:rPr>
              <w:t xml:space="preserve">Ново-Татарской слободы </w:t>
            </w:r>
          </w:p>
          <w:p w:rsidR="003630F5" w:rsidRPr="00F05393" w:rsidRDefault="008270F1" w:rsidP="008270F1">
            <w:pPr>
              <w:spacing w:after="0" w:line="240" w:lineRule="auto"/>
              <w:ind w:left="82" w:right="66"/>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2</w:t>
            </w:r>
          </w:p>
        </w:tc>
      </w:tr>
      <w:tr w:rsidR="003630F5" w:rsidRPr="00F05393" w:rsidTr="000A42D9">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3630F5" w:rsidRPr="00F05393" w:rsidRDefault="003630F5" w:rsidP="005C395F">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630F5" w:rsidRPr="00F05393" w:rsidRDefault="003630F5" w:rsidP="005C395F">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3630F5" w:rsidRPr="00F05393" w:rsidRDefault="008270F1" w:rsidP="000A42D9">
            <w:pPr>
              <w:spacing w:after="0" w:line="240" w:lineRule="auto"/>
              <w:rPr>
                <w:rFonts w:ascii="Times New Roman" w:eastAsia="Times New Roman" w:hAnsi="Times New Roman"/>
                <w:color w:val="000000"/>
                <w:spacing w:val="-2"/>
              </w:rPr>
            </w:pPr>
            <w:r w:rsidRPr="00F05393">
              <w:rPr>
                <w:rFonts w:ascii="Times New Roman" w:eastAsia="Times New Roman" w:hAnsi="Times New Roman"/>
                <w:color w:val="000000"/>
                <w:spacing w:val="-2"/>
              </w:rPr>
              <w:t>53710 кв.м. +/- 81 кв.м.</w:t>
            </w:r>
          </w:p>
        </w:tc>
      </w:tr>
      <w:tr w:rsidR="003630F5" w:rsidRPr="00F05393" w:rsidTr="005C395F">
        <w:trPr>
          <w:trHeight w:hRule="exact" w:val="373"/>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3630F5" w:rsidRPr="00F05393" w:rsidRDefault="003630F5" w:rsidP="005C395F">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630F5" w:rsidRPr="00F05393" w:rsidRDefault="003630F5" w:rsidP="005C395F">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Иные 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3630F5" w:rsidRPr="00F05393" w:rsidRDefault="003630F5" w:rsidP="005C395F">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w:t>
            </w:r>
          </w:p>
        </w:tc>
      </w:tr>
      <w:tr w:rsidR="003630F5" w:rsidRPr="00F05393" w:rsidTr="005C395F">
        <w:trPr>
          <w:trHeight w:hRule="exact" w:val="341"/>
        </w:trPr>
        <w:tc>
          <w:tcPr>
            <w:tcW w:w="10146" w:type="dxa"/>
            <w:gridSpan w:val="8"/>
            <w:tcBorders>
              <w:top w:val="single" w:sz="4" w:space="0" w:color="auto"/>
              <w:left w:val="single" w:sz="4" w:space="0" w:color="auto"/>
              <w:bottom w:val="single" w:sz="6" w:space="0" w:color="000000"/>
              <w:right w:val="single" w:sz="4" w:space="0" w:color="auto"/>
            </w:tcBorders>
            <w:shd w:val="clear" w:color="auto" w:fill="auto"/>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Раздел 2</w:t>
            </w:r>
          </w:p>
        </w:tc>
      </w:tr>
      <w:tr w:rsidR="003630F5" w:rsidRPr="00F05393" w:rsidTr="005C395F">
        <w:trPr>
          <w:trHeight w:hRule="exact" w:val="402"/>
        </w:trPr>
        <w:tc>
          <w:tcPr>
            <w:tcW w:w="10146" w:type="dxa"/>
            <w:gridSpan w:val="8"/>
            <w:tcBorders>
              <w:top w:val="single" w:sz="6" w:space="0" w:color="000000"/>
              <w:left w:val="single" w:sz="4" w:space="0" w:color="auto"/>
              <w:bottom w:val="single" w:sz="5" w:space="0" w:color="000000"/>
              <w:right w:val="single" w:sz="4" w:space="0" w:color="auto"/>
            </w:tcBorders>
            <w:shd w:val="clear" w:color="auto" w:fill="auto"/>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Сведения о местоположении границ объекта</w:t>
            </w:r>
          </w:p>
        </w:tc>
      </w:tr>
      <w:tr w:rsidR="003630F5" w:rsidRPr="00F05393" w:rsidTr="005C395F">
        <w:trPr>
          <w:trHeight w:hRule="exact" w:val="316"/>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3630F5" w:rsidRPr="00F05393" w:rsidRDefault="003630F5" w:rsidP="005C395F">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1. Система координат МСК-16</w:t>
            </w:r>
          </w:p>
        </w:tc>
      </w:tr>
      <w:tr w:rsidR="003630F5" w:rsidRPr="00F05393" w:rsidTr="005C395F">
        <w:trPr>
          <w:trHeight w:hRule="exact" w:val="311"/>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3630F5" w:rsidRPr="00F05393" w:rsidRDefault="003630F5" w:rsidP="005C395F">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2. Сведения о характерных точках границ объекта</w:t>
            </w:r>
          </w:p>
        </w:tc>
      </w:tr>
      <w:tr w:rsidR="003630F5" w:rsidRPr="00F05393" w:rsidTr="0056429C">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56429C"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Обозначение</w:t>
            </w:r>
          </w:p>
          <w:p w:rsidR="0056429C"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xml:space="preserve"> характерных </w:t>
            </w:r>
          </w:p>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Координаты, м</w:t>
            </w:r>
          </w:p>
        </w:tc>
        <w:tc>
          <w:tcPr>
            <w:tcW w:w="2357" w:type="dxa"/>
            <w:gridSpan w:val="2"/>
            <w:vMerge w:val="restart"/>
            <w:tcBorders>
              <w:top w:val="single" w:sz="6" w:space="0" w:color="000000"/>
              <w:left w:val="single" w:sz="6" w:space="0" w:color="000000"/>
              <w:right w:val="single" w:sz="6" w:space="0" w:color="000000"/>
            </w:tcBorders>
            <w:shd w:val="clear" w:color="auto" w:fill="auto"/>
          </w:tcPr>
          <w:p w:rsidR="0056429C" w:rsidRDefault="003630F5" w:rsidP="00DB6F69">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xml:space="preserve">Метод определения </w:t>
            </w:r>
          </w:p>
          <w:p w:rsidR="003630F5" w:rsidRPr="00F05393" w:rsidRDefault="003630F5" w:rsidP="00DB6F69">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координат характерной точки</w:t>
            </w:r>
          </w:p>
          <w:p w:rsidR="003630F5" w:rsidRPr="00F05393" w:rsidRDefault="003630F5" w:rsidP="005C395F">
            <w:pPr>
              <w:spacing w:after="0" w:line="240" w:lineRule="auto"/>
              <w:jc w:val="center"/>
              <w:rPr>
                <w:rFonts w:ascii="Times New Roman" w:eastAsia="Times New Roman" w:hAnsi="Times New Roman"/>
                <w:b/>
                <w:color w:val="000000"/>
                <w:spacing w:val="-2"/>
              </w:rPr>
            </w:pPr>
          </w:p>
          <w:p w:rsidR="003630F5" w:rsidRPr="00F05393" w:rsidRDefault="003630F5" w:rsidP="005C395F">
            <w:pPr>
              <w:spacing w:after="0" w:line="240" w:lineRule="auto"/>
              <w:jc w:val="center"/>
              <w:rPr>
                <w:rFonts w:ascii="Times New Roman" w:eastAsia="Times New Roman" w:hAnsi="Times New Roman"/>
                <w:b/>
                <w:color w:val="000000"/>
                <w:spacing w:val="-2"/>
              </w:rPr>
            </w:pPr>
          </w:p>
        </w:tc>
        <w:tc>
          <w:tcPr>
            <w:tcW w:w="1691" w:type="dxa"/>
            <w:vMerge w:val="restart"/>
            <w:tcBorders>
              <w:top w:val="single" w:sz="6" w:space="0" w:color="000000"/>
              <w:left w:val="single" w:sz="6" w:space="0" w:color="000000"/>
              <w:right w:val="single" w:sz="6" w:space="0" w:color="000000"/>
            </w:tcBorders>
            <w:shd w:val="clear" w:color="auto" w:fill="auto"/>
          </w:tcPr>
          <w:p w:rsidR="003630F5" w:rsidRPr="00F05393" w:rsidRDefault="003630F5" w:rsidP="005C395F">
            <w:pPr>
              <w:spacing w:after="0" w:line="240" w:lineRule="auto"/>
              <w:ind w:left="57" w:right="57"/>
              <w:jc w:val="center"/>
              <w:rPr>
                <w:rFonts w:ascii="Times New Roman" w:eastAsia="Times New Roman" w:hAnsi="Times New Roman"/>
                <w:b/>
                <w:color w:val="000000"/>
              </w:rPr>
            </w:pPr>
            <w:r w:rsidRPr="00F05393">
              <w:rPr>
                <w:rFonts w:ascii="Times New Roman" w:eastAsia="Times New Roman" w:hAnsi="Times New Roman"/>
                <w:b/>
                <w:color w:val="000000"/>
              </w:rPr>
              <w:t>Средняя квадратическая погрешность положения характерной точки (Мt), м</w:t>
            </w:r>
          </w:p>
        </w:tc>
        <w:tc>
          <w:tcPr>
            <w:tcW w:w="1362" w:type="dxa"/>
            <w:vMerge w:val="restart"/>
            <w:tcBorders>
              <w:top w:val="single" w:sz="6" w:space="0" w:color="000000"/>
              <w:left w:val="single" w:sz="6" w:space="0" w:color="000000"/>
              <w:right w:val="single" w:sz="4" w:space="0" w:color="auto"/>
            </w:tcBorders>
            <w:shd w:val="clear" w:color="auto" w:fill="auto"/>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Описание обозначения точки на местности (при наличии)</w:t>
            </w:r>
          </w:p>
          <w:p w:rsidR="003630F5" w:rsidRPr="00F05393" w:rsidRDefault="003630F5" w:rsidP="005C395F">
            <w:pPr>
              <w:spacing w:after="0" w:line="240" w:lineRule="auto"/>
              <w:jc w:val="center"/>
              <w:rPr>
                <w:rFonts w:ascii="Times New Roman" w:eastAsia="Times New Roman" w:hAnsi="Times New Roman"/>
                <w:b/>
                <w:color w:val="000000"/>
                <w:spacing w:val="-2"/>
              </w:rPr>
            </w:pPr>
          </w:p>
          <w:p w:rsidR="003630F5" w:rsidRPr="00F05393" w:rsidRDefault="003630F5" w:rsidP="005C395F">
            <w:pPr>
              <w:spacing w:after="0" w:line="240" w:lineRule="auto"/>
              <w:jc w:val="center"/>
              <w:rPr>
                <w:rFonts w:ascii="Times New Roman" w:eastAsia="Times New Roman" w:hAnsi="Times New Roman"/>
                <w:b/>
                <w:color w:val="000000"/>
                <w:spacing w:val="-2"/>
              </w:rPr>
            </w:pPr>
          </w:p>
          <w:p w:rsidR="003630F5" w:rsidRPr="00F05393" w:rsidRDefault="003630F5" w:rsidP="005C395F">
            <w:pPr>
              <w:spacing w:after="0" w:line="240" w:lineRule="auto"/>
              <w:jc w:val="center"/>
              <w:rPr>
                <w:rFonts w:ascii="Times New Roman" w:eastAsia="Times New Roman" w:hAnsi="Times New Roman"/>
                <w:b/>
                <w:color w:val="000000"/>
                <w:spacing w:val="-2"/>
              </w:rPr>
            </w:pPr>
          </w:p>
        </w:tc>
      </w:tr>
      <w:tr w:rsidR="003630F5" w:rsidRPr="00F05393" w:rsidTr="0056429C">
        <w:trPr>
          <w:trHeight w:hRule="exact" w:val="748"/>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3630F5" w:rsidRPr="00F05393" w:rsidRDefault="003630F5" w:rsidP="005C395F">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3630F5" w:rsidRPr="00F05393" w:rsidRDefault="003630F5"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Y</w:t>
            </w:r>
          </w:p>
        </w:tc>
        <w:tc>
          <w:tcPr>
            <w:tcW w:w="2357" w:type="dxa"/>
            <w:gridSpan w:val="2"/>
            <w:vMerge/>
            <w:tcBorders>
              <w:top w:val="single" w:sz="6" w:space="0" w:color="000000"/>
              <w:left w:val="single" w:sz="6" w:space="0" w:color="000000"/>
              <w:right w:val="single" w:sz="6" w:space="0" w:color="000000"/>
            </w:tcBorders>
            <w:shd w:val="clear" w:color="auto" w:fill="auto"/>
            <w:vAlign w:val="center"/>
          </w:tcPr>
          <w:p w:rsidR="003630F5" w:rsidRPr="00F05393" w:rsidRDefault="003630F5" w:rsidP="005C395F">
            <w:pPr>
              <w:spacing w:after="0" w:line="240" w:lineRule="auto"/>
            </w:pPr>
          </w:p>
        </w:tc>
        <w:tc>
          <w:tcPr>
            <w:tcW w:w="1691" w:type="dxa"/>
            <w:vMerge/>
            <w:tcBorders>
              <w:top w:val="single" w:sz="6" w:space="0" w:color="000000"/>
              <w:left w:val="single" w:sz="6" w:space="0" w:color="000000"/>
              <w:right w:val="single" w:sz="6" w:space="0" w:color="000000"/>
            </w:tcBorders>
            <w:shd w:val="clear" w:color="auto" w:fill="auto"/>
            <w:vAlign w:val="center"/>
          </w:tcPr>
          <w:p w:rsidR="003630F5" w:rsidRPr="00F05393" w:rsidRDefault="003630F5" w:rsidP="005C395F">
            <w:pPr>
              <w:spacing w:after="0" w:line="240" w:lineRule="auto"/>
            </w:pPr>
          </w:p>
        </w:tc>
        <w:tc>
          <w:tcPr>
            <w:tcW w:w="1362" w:type="dxa"/>
            <w:vMerge/>
            <w:tcBorders>
              <w:top w:val="single" w:sz="6" w:space="0" w:color="000000"/>
              <w:left w:val="single" w:sz="6" w:space="0" w:color="000000"/>
              <w:right w:val="single" w:sz="4" w:space="0" w:color="auto"/>
            </w:tcBorders>
            <w:shd w:val="clear" w:color="auto" w:fill="auto"/>
            <w:vAlign w:val="center"/>
          </w:tcPr>
          <w:p w:rsidR="003630F5" w:rsidRPr="00F05393" w:rsidRDefault="003630F5" w:rsidP="005C395F">
            <w:pPr>
              <w:spacing w:after="0" w:line="240" w:lineRule="auto"/>
            </w:pPr>
          </w:p>
        </w:tc>
      </w:tr>
    </w:tbl>
    <w:p w:rsidR="003630F5" w:rsidRPr="001D2484" w:rsidRDefault="003630F5" w:rsidP="003630F5">
      <w:pPr>
        <w:spacing w:after="0" w:line="240" w:lineRule="auto"/>
        <w:rPr>
          <w:rFonts w:ascii="Times New Roman" w:hAnsi="Times New Roman"/>
          <w:sz w:val="2"/>
          <w:szCs w:val="2"/>
        </w:rPr>
      </w:pPr>
    </w:p>
    <w:tbl>
      <w:tblPr>
        <w:tblW w:w="10159"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448"/>
        <w:gridCol w:w="71"/>
        <w:gridCol w:w="1620"/>
        <w:gridCol w:w="71"/>
        <w:gridCol w:w="1304"/>
      </w:tblGrid>
      <w:tr w:rsidR="003630F5" w:rsidRPr="00374DFA" w:rsidTr="0056429C">
        <w:trPr>
          <w:trHeight w:hRule="exact" w:val="301"/>
          <w:tblHeader/>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3</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4</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5</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6</w:t>
            </w:r>
          </w:p>
        </w:tc>
      </w:tr>
      <w:tr w:rsidR="003630F5" w:rsidRPr="00374DFA" w:rsidTr="0056429C">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rPr>
            </w:pPr>
            <w:r w:rsidRPr="00374DFA">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r>
      <w:tr w:rsidR="003630F5" w:rsidRPr="00374DFA" w:rsidTr="00374DFA">
        <w:trPr>
          <w:trHeight w:hRule="exact" w:val="344"/>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3630F5" w:rsidRPr="00374DFA" w:rsidRDefault="003630F5" w:rsidP="00374DFA">
            <w:pPr>
              <w:spacing w:after="0" w:line="240" w:lineRule="auto"/>
              <w:rPr>
                <w:rFonts w:ascii="Times New Roman" w:eastAsia="Times New Roman" w:hAnsi="Times New Roman"/>
                <w:color w:val="000000"/>
              </w:rPr>
            </w:pPr>
            <w:r w:rsidRPr="00374DFA">
              <w:rPr>
                <w:rFonts w:ascii="Times New Roman" w:eastAsia="Times New Roman" w:hAnsi="Times New Roman"/>
                <w:color w:val="000000"/>
              </w:rPr>
              <w:t>3. Сведения о характерных точках части (частей) границы объекта</w:t>
            </w:r>
          </w:p>
        </w:tc>
      </w:tr>
      <w:tr w:rsidR="003630F5" w:rsidRPr="00374DFA" w:rsidTr="0056429C">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56429C" w:rsidRDefault="003630F5" w:rsidP="000A42D9">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 xml:space="preserve">Обозначение </w:t>
            </w:r>
          </w:p>
          <w:p w:rsidR="0056429C" w:rsidRDefault="003630F5" w:rsidP="000A42D9">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 xml:space="preserve">характерных </w:t>
            </w:r>
          </w:p>
          <w:p w:rsidR="0056429C" w:rsidRDefault="003630F5" w:rsidP="000A42D9">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 xml:space="preserve">точек части </w:t>
            </w:r>
          </w:p>
          <w:p w:rsidR="003630F5" w:rsidRPr="00374DFA" w:rsidRDefault="003630F5" w:rsidP="000A42D9">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3630F5" w:rsidRPr="00374DFA" w:rsidRDefault="003630F5" w:rsidP="000A42D9">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Координаты, м</w:t>
            </w:r>
          </w:p>
        </w:tc>
        <w:tc>
          <w:tcPr>
            <w:tcW w:w="235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56429C" w:rsidRDefault="003630F5" w:rsidP="00DB6F69">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 xml:space="preserve">Метод определения </w:t>
            </w:r>
          </w:p>
          <w:p w:rsidR="003630F5" w:rsidRPr="00374DFA" w:rsidRDefault="003630F5" w:rsidP="00DB6F69">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координат характерной</w:t>
            </w:r>
            <w:r w:rsidR="0056429C">
              <w:rPr>
                <w:rFonts w:ascii="Times New Roman" w:eastAsia="Times New Roman" w:hAnsi="Times New Roman"/>
                <w:b/>
                <w:color w:val="000000"/>
                <w:spacing w:val="-2"/>
              </w:rPr>
              <w:t xml:space="preserve"> </w:t>
            </w:r>
            <w:r w:rsidRPr="00374DFA">
              <w:rPr>
                <w:rFonts w:ascii="Times New Roman" w:eastAsia="Times New Roman" w:hAnsi="Times New Roman"/>
                <w:b/>
                <w:color w:val="000000"/>
                <w:spacing w:val="-2"/>
              </w:rPr>
              <w:t>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3630F5" w:rsidRPr="00374DFA" w:rsidRDefault="003630F5" w:rsidP="00DB6F69">
            <w:pPr>
              <w:spacing w:after="0" w:line="240" w:lineRule="auto"/>
              <w:jc w:val="center"/>
              <w:rPr>
                <w:rFonts w:ascii="Times New Roman" w:eastAsia="Times New Roman" w:hAnsi="Times New Roman"/>
                <w:b/>
                <w:color w:val="000000"/>
              </w:rPr>
            </w:pPr>
            <w:r w:rsidRPr="00374DFA">
              <w:rPr>
                <w:rFonts w:ascii="Times New Roman" w:eastAsia="Times New Roman" w:hAnsi="Times New Roman"/>
                <w:b/>
                <w:color w:val="000000"/>
              </w:rPr>
              <w:t>Средняя квад</w:t>
            </w:r>
            <w:r w:rsidR="00DB6F69" w:rsidRPr="00DB6F69">
              <w:rPr>
                <w:rFonts w:ascii="Times New Roman" w:eastAsia="Times New Roman" w:hAnsi="Times New Roman"/>
                <w:b/>
                <w:color w:val="000000"/>
              </w:rPr>
              <w:t>-</w:t>
            </w:r>
            <w:r w:rsidRPr="00374DFA">
              <w:rPr>
                <w:rFonts w:ascii="Times New Roman" w:eastAsia="Times New Roman" w:hAnsi="Times New Roman"/>
                <w:b/>
                <w:color w:val="000000"/>
              </w:rPr>
              <w:t>ратическая погрешность по</w:t>
            </w:r>
            <w:r w:rsidR="00DB6F69" w:rsidRPr="00DB6F69">
              <w:rPr>
                <w:rFonts w:ascii="Times New Roman" w:eastAsia="Times New Roman" w:hAnsi="Times New Roman"/>
                <w:b/>
                <w:color w:val="000000"/>
              </w:rPr>
              <w:t>-</w:t>
            </w:r>
            <w:r w:rsidRPr="00374DFA">
              <w:rPr>
                <w:rFonts w:ascii="Times New Roman" w:eastAsia="Times New Roman" w:hAnsi="Times New Roman"/>
                <w:b/>
                <w:color w:val="000000"/>
              </w:rPr>
              <w:t>ложения характерной</w:t>
            </w:r>
            <w:r w:rsidR="00DB6F69" w:rsidRPr="00DB6F69">
              <w:rPr>
                <w:rFonts w:ascii="Times New Roman" w:eastAsia="Times New Roman" w:hAnsi="Times New Roman"/>
                <w:b/>
                <w:color w:val="000000"/>
              </w:rPr>
              <w:t xml:space="preserve"> </w:t>
            </w:r>
            <w:r w:rsidRPr="00374DFA">
              <w:rPr>
                <w:rFonts w:ascii="Times New Roman" w:eastAsia="Times New Roman" w:hAnsi="Times New Roman"/>
                <w:b/>
                <w:color w:val="000000"/>
              </w:rPr>
              <w:t>точки (Мt), м</w:t>
            </w:r>
          </w:p>
        </w:tc>
        <w:tc>
          <w:tcPr>
            <w:tcW w:w="1375"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3630F5" w:rsidRPr="00374DFA" w:rsidRDefault="003630F5" w:rsidP="000A42D9">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Описание обозначения точки на местности (при наличии)</w:t>
            </w:r>
          </w:p>
        </w:tc>
      </w:tr>
      <w:tr w:rsidR="003630F5" w:rsidRPr="00374DFA" w:rsidTr="0056429C">
        <w:trPr>
          <w:trHeight w:hRule="exact" w:val="767"/>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Y</w:t>
            </w:r>
          </w:p>
        </w:tc>
        <w:tc>
          <w:tcPr>
            <w:tcW w:w="235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630F5" w:rsidRPr="00374DFA" w:rsidRDefault="003630F5" w:rsidP="00374DFA">
            <w:pPr>
              <w:spacing w:after="0" w:line="240" w:lineRule="auto"/>
              <w:jc w:val="center"/>
            </w:pPr>
          </w:p>
        </w:tc>
        <w:tc>
          <w:tcPr>
            <w:tcW w:w="1375"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3630F5" w:rsidRPr="00374DFA" w:rsidRDefault="003630F5" w:rsidP="00374DFA">
            <w:pPr>
              <w:spacing w:after="0" w:line="240" w:lineRule="auto"/>
              <w:jc w:val="cente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5</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6</w:t>
            </w: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autoSpaceDE w:val="0"/>
              <w:autoSpaceDN w:val="0"/>
              <w:adjustRightInd w:val="0"/>
              <w:spacing w:after="0" w:line="240" w:lineRule="auto"/>
              <w:jc w:val="center"/>
              <w:rPr>
                <w:rFonts w:ascii="Times New Roman" w:hAnsi="Times New Roman"/>
                <w:color w:val="000000"/>
              </w:rPr>
            </w:pPr>
            <w:r w:rsidRPr="00374DFA">
              <w:rPr>
                <w:rFonts w:ascii="Times New Roman" w:hAnsi="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autoSpaceDE w:val="0"/>
              <w:autoSpaceDN w:val="0"/>
              <w:adjustRightInd w:val="0"/>
              <w:spacing w:after="0" w:line="240" w:lineRule="auto"/>
              <w:jc w:val="center"/>
              <w:rPr>
                <w:rFonts w:ascii="Times New Roman" w:hAnsi="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autoSpaceDE w:val="0"/>
              <w:autoSpaceDN w:val="0"/>
              <w:adjustRightInd w:val="0"/>
              <w:spacing w:after="0" w:line="240" w:lineRule="auto"/>
              <w:jc w:val="center"/>
              <w:rPr>
                <w:rFonts w:ascii="Times New Roman" w:hAnsi="Times New Roman"/>
                <w:color w:val="000000"/>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473710.41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1304306.82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473728.31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1304419.05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473675.89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1304427.35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473680.28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1304450.09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473676.80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1304450.75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473647.04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1304456.35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473653.33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1304491.32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473479.70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1304525.53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473471.04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1304452.69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473538.13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1304444.47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473558.78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1304439.59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473641.18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1304423.85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473636.25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1304396.59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lastRenderedPageBreak/>
              <w:t>14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473635.11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1304390.29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473630.73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1304354.83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473626.07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1304317.18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473710.41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1304306.82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Участок 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473141.10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1304380.94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473173.21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1304522.65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473172.92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1304522.72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20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473141.98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1304529.89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21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473141.45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1304527.02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22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473106.25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1304533.49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23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473009.13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1304556.60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24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472976.34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1304564.07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25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472966.28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1304519.89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26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472945.01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1304410.90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27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473139.09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1304372.11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cs="Times New Roman"/>
                <w:color w:val="000000"/>
                <w:lang w:eastAsia="ru-RU"/>
              </w:rPr>
            </w:pPr>
            <w:r w:rsidRPr="00374DFA">
              <w:rPr>
                <w:rFonts w:ascii="Times New Roman" w:eastAsia="Times New Roman" w:hAnsi="Times New Roman" w:cs="Times New Roman"/>
                <w:color w:val="000000"/>
                <w:lang w:eastAsia="ru-RU"/>
              </w:rPr>
              <w:t>17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473141.10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rPr>
                <w:rFonts w:ascii="Times New Roman" w:hAnsi="Times New Roman" w:cs="Times New Roman"/>
                <w:color w:val="000000"/>
              </w:rPr>
            </w:pPr>
            <w:r w:rsidRPr="00374DFA">
              <w:rPr>
                <w:rFonts w:ascii="Times New Roman" w:hAnsi="Times New Roman" w:cs="Times New Roman"/>
                <w:color w:val="000000"/>
              </w:rPr>
              <w:t>1304380.94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374DFA">
            <w:pPr>
              <w:spacing w:after="0" w:line="240" w:lineRule="auto"/>
              <w:jc w:val="center"/>
            </w:pPr>
            <w:r w:rsidRPr="00374DFA">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p>
        </w:tc>
      </w:tr>
      <w:tr w:rsidR="00797BDA" w:rsidRPr="00374DFA" w:rsidTr="00374DFA">
        <w:trPr>
          <w:trHeight w:hRule="exact" w:val="323"/>
        </w:trPr>
        <w:tc>
          <w:tcPr>
            <w:tcW w:w="10159" w:type="dxa"/>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rPr>
            </w:pPr>
            <w:r w:rsidRPr="00374DFA">
              <w:rPr>
                <w:rFonts w:ascii="Times New Roman" w:eastAsia="Times New Roman" w:hAnsi="Times New Roman"/>
                <w:b/>
                <w:color w:val="000000"/>
              </w:rPr>
              <w:t>Раздел 3</w:t>
            </w:r>
          </w:p>
        </w:tc>
      </w:tr>
      <w:tr w:rsidR="00797BDA" w:rsidRPr="00374DFA" w:rsidTr="00374DFA">
        <w:trPr>
          <w:trHeight w:hRule="exact" w:val="285"/>
        </w:trPr>
        <w:tc>
          <w:tcPr>
            <w:tcW w:w="10159" w:type="dxa"/>
            <w:gridSpan w:val="13"/>
            <w:tcBorders>
              <w:top w:val="single" w:sz="4" w:space="0" w:color="000000"/>
              <w:left w:val="single" w:sz="4" w:space="0" w:color="auto"/>
              <w:right w:val="single" w:sz="4" w:space="0" w:color="auto"/>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Сведения о местоположении измененных (уточненных) границ объекта</w:t>
            </w:r>
          </w:p>
        </w:tc>
      </w:tr>
      <w:tr w:rsidR="00797BDA" w:rsidRPr="00374DFA" w:rsidTr="00374DFA">
        <w:trPr>
          <w:trHeight w:hRule="exact" w:val="57"/>
        </w:trPr>
        <w:tc>
          <w:tcPr>
            <w:tcW w:w="10159" w:type="dxa"/>
            <w:gridSpan w:val="13"/>
            <w:tcBorders>
              <w:left w:val="single" w:sz="4" w:space="0" w:color="auto"/>
              <w:bottom w:val="single" w:sz="5" w:space="0" w:color="000000"/>
              <w:right w:val="single" w:sz="4" w:space="0" w:color="auto"/>
            </w:tcBorders>
            <w:vAlign w:val="center"/>
          </w:tcPr>
          <w:p w:rsidR="00797BDA" w:rsidRPr="00374DFA" w:rsidRDefault="00797BDA" w:rsidP="00374DFA">
            <w:pPr>
              <w:spacing w:after="0" w:line="240" w:lineRule="auto"/>
              <w:jc w:val="center"/>
            </w:pPr>
          </w:p>
        </w:tc>
      </w:tr>
      <w:tr w:rsidR="00797BDA" w:rsidRPr="00374DFA" w:rsidTr="00374DFA">
        <w:trPr>
          <w:trHeight w:hRule="exact" w:val="29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797BDA" w:rsidRPr="00374DFA" w:rsidRDefault="00797BDA" w:rsidP="00DB6F69">
            <w:pPr>
              <w:spacing w:after="0" w:line="240" w:lineRule="auto"/>
              <w:rPr>
                <w:rFonts w:ascii="Times New Roman" w:eastAsia="Times New Roman" w:hAnsi="Times New Roman"/>
                <w:color w:val="000000"/>
                <w:spacing w:val="-2"/>
              </w:rPr>
            </w:pPr>
            <w:r w:rsidRPr="00374DFA">
              <w:rPr>
                <w:rFonts w:ascii="Times New Roman" w:eastAsia="Times New Roman" w:hAnsi="Times New Roman"/>
                <w:color w:val="000000"/>
                <w:spacing w:val="-2"/>
              </w:rPr>
              <w:t>1. Система координат      –</w:t>
            </w:r>
          </w:p>
        </w:tc>
      </w:tr>
      <w:tr w:rsidR="00797BDA" w:rsidRPr="00374DFA" w:rsidTr="00374DFA">
        <w:trPr>
          <w:trHeight w:hRule="exact" w:val="253"/>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797BDA" w:rsidRPr="00374DFA" w:rsidRDefault="00797BDA" w:rsidP="00DB6F69">
            <w:pPr>
              <w:spacing w:after="0" w:line="240" w:lineRule="auto"/>
              <w:rPr>
                <w:rFonts w:ascii="Times New Roman" w:eastAsia="Times New Roman" w:hAnsi="Times New Roman"/>
                <w:color w:val="000000"/>
                <w:spacing w:val="-2"/>
              </w:rPr>
            </w:pPr>
            <w:r w:rsidRPr="00374DFA">
              <w:rPr>
                <w:rFonts w:ascii="Times New Roman" w:eastAsia="Times New Roman" w:hAnsi="Times New Roman"/>
                <w:color w:val="000000"/>
                <w:spacing w:val="-2"/>
              </w:rPr>
              <w:t>2. Сведения о характерных точках границ объекта</w:t>
            </w:r>
          </w:p>
        </w:tc>
      </w:tr>
      <w:tr w:rsidR="00797BDA" w:rsidRPr="00374DFA" w:rsidTr="008205F3">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797BDA" w:rsidRDefault="00797BDA" w:rsidP="008205F3">
            <w:pPr>
              <w:spacing w:after="0" w:line="240" w:lineRule="auto"/>
              <w:jc w:val="center"/>
              <w:rPr>
                <w:rFonts w:ascii="Times New Roman" w:eastAsia="Times New Roman" w:hAnsi="Times New Roman"/>
                <w:b/>
                <w:color w:val="000000"/>
                <w:spacing w:val="-2"/>
                <w:lang w:val="en-US"/>
              </w:rPr>
            </w:pPr>
            <w:r w:rsidRPr="00374DFA">
              <w:rPr>
                <w:rFonts w:ascii="Times New Roman" w:eastAsia="Times New Roman" w:hAnsi="Times New Roman"/>
                <w:b/>
                <w:color w:val="000000"/>
                <w:spacing w:val="-2"/>
              </w:rPr>
              <w:t xml:space="preserve">Существующие </w:t>
            </w:r>
          </w:p>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Измененные</w:t>
            </w:r>
          </w:p>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(уточненные)</w:t>
            </w:r>
          </w:p>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Описание обозначения точки на местности (при наличии)</w:t>
            </w:r>
          </w:p>
        </w:tc>
      </w:tr>
      <w:tr w:rsidR="00797BDA" w:rsidRPr="00374DFA" w:rsidTr="00374DFA">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797BDA" w:rsidRPr="00374DFA" w:rsidRDefault="00797BDA" w:rsidP="00374DFA">
            <w:pPr>
              <w:spacing w:after="0" w:line="240" w:lineRule="auto"/>
              <w:jc w:val="center"/>
            </w:pPr>
          </w:p>
        </w:tc>
      </w:tr>
      <w:tr w:rsidR="00797BDA" w:rsidRPr="00374DFA" w:rsidTr="00374DFA">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r>
      <w:tr w:rsidR="00797BDA" w:rsidRPr="00374DFA" w:rsidTr="00374DFA">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r w:rsidRPr="00374DFA">
              <w:rPr>
                <w:rFonts w:ascii="Times New Roman" w:eastAsia="Times New Roman" w:hAnsi="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r w:rsidRPr="00374DFA">
              <w:rPr>
                <w:rFonts w:ascii="Times New Roman" w:eastAsia="Times New Roman" w:hAnsi="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r w:rsidRPr="00374DFA">
              <w:rPr>
                <w:rFonts w:ascii="Times New Roman" w:eastAsia="Times New Roman" w:hAnsi="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r w:rsidRPr="00374DFA">
              <w:rPr>
                <w:rFonts w:ascii="Times New Roman" w:eastAsia="Times New Roman" w:hAnsi="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r w:rsidRPr="00374DFA">
              <w:rPr>
                <w:rFonts w:ascii="Times New Roman" w:eastAsia="Times New Roman" w:hAnsi="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r w:rsidRPr="00374DFA">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r w:rsidRPr="00374DFA">
              <w:rPr>
                <w:rFonts w:ascii="Times New Roman" w:eastAsia="Times New Roman" w:hAnsi="Times New Roman"/>
                <w:color w:val="000000"/>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rPr>
            </w:pPr>
          </w:p>
        </w:tc>
      </w:tr>
      <w:tr w:rsidR="00797BDA" w:rsidRPr="00374DFA" w:rsidTr="00374DFA">
        <w:trPr>
          <w:trHeight w:hRule="exact" w:val="33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797BDA" w:rsidRPr="00374DFA" w:rsidRDefault="00797BDA" w:rsidP="00DB6F69">
            <w:pPr>
              <w:spacing w:after="0" w:line="240" w:lineRule="auto"/>
              <w:rPr>
                <w:rFonts w:ascii="Times New Roman" w:eastAsia="Times New Roman" w:hAnsi="Times New Roman"/>
                <w:color w:val="000000"/>
                <w:spacing w:val="-2"/>
              </w:rPr>
            </w:pPr>
            <w:r w:rsidRPr="00374DFA">
              <w:rPr>
                <w:rFonts w:ascii="Times New Roman" w:eastAsia="Times New Roman" w:hAnsi="Times New Roman"/>
                <w:color w:val="000000"/>
                <w:spacing w:val="-2"/>
              </w:rPr>
              <w:t>3. Сведения о характерных точках части (частей) границы объекта</w:t>
            </w:r>
          </w:p>
        </w:tc>
      </w:tr>
      <w:tr w:rsidR="00797BDA" w:rsidRPr="00374DFA" w:rsidTr="008205F3">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797BDA" w:rsidRDefault="00797BDA" w:rsidP="008205F3">
            <w:pPr>
              <w:spacing w:after="0" w:line="240" w:lineRule="auto"/>
              <w:jc w:val="center"/>
              <w:rPr>
                <w:rFonts w:ascii="Times New Roman" w:eastAsia="Times New Roman" w:hAnsi="Times New Roman"/>
                <w:b/>
                <w:color w:val="000000"/>
                <w:spacing w:val="-2"/>
                <w:lang w:val="en-US"/>
              </w:rPr>
            </w:pPr>
            <w:r w:rsidRPr="00374DFA">
              <w:rPr>
                <w:rFonts w:ascii="Times New Roman" w:eastAsia="Times New Roman" w:hAnsi="Times New Roman"/>
                <w:b/>
                <w:color w:val="000000"/>
                <w:spacing w:val="-2"/>
              </w:rPr>
              <w:t xml:space="preserve">Существующие </w:t>
            </w:r>
          </w:p>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Измененные</w:t>
            </w:r>
          </w:p>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(уточненные)</w:t>
            </w:r>
          </w:p>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797BDA" w:rsidRPr="00374DFA" w:rsidRDefault="00797BDA" w:rsidP="008205F3">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Описание обозначения точки на местности (при наличии)</w:t>
            </w:r>
          </w:p>
        </w:tc>
      </w:tr>
      <w:tr w:rsidR="00797BDA" w:rsidRPr="00374DFA" w:rsidTr="00374DFA">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rPr>
                <w:rFonts w:ascii="Times New Roman" w:eastAsia="Times New Roman" w:hAnsi="Times New Roman"/>
                <w:b/>
                <w:color w:val="000000"/>
                <w:spacing w:val="-2"/>
              </w:rPr>
            </w:pPr>
            <w:r w:rsidRPr="00374DFA">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374DFA" w:rsidRDefault="00797BDA" w:rsidP="00374DFA">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797BDA" w:rsidRPr="00374DFA" w:rsidRDefault="00797BDA" w:rsidP="00374DFA">
            <w:pPr>
              <w:spacing w:after="0" w:line="240" w:lineRule="auto"/>
              <w:jc w:val="center"/>
            </w:pPr>
          </w:p>
        </w:tc>
      </w:tr>
      <w:tr w:rsidR="00797BDA" w:rsidRPr="00374DFA" w:rsidTr="00374DFA">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6</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r>
      <w:tr w:rsidR="00797BDA" w:rsidRPr="00374DFA" w:rsidTr="00374DFA">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374DFA" w:rsidRDefault="00797BDA" w:rsidP="00374DFA">
            <w:pPr>
              <w:spacing w:after="0" w:line="240" w:lineRule="auto"/>
              <w:jc w:val="center"/>
              <w:rPr>
                <w:rFonts w:ascii="Times New Roman" w:eastAsia="Times New Roman" w:hAnsi="Times New Roman"/>
                <w:color w:val="000000"/>
                <w:spacing w:val="-2"/>
              </w:rPr>
            </w:pPr>
          </w:p>
        </w:tc>
      </w:tr>
    </w:tbl>
    <w:p w:rsidR="00F046A4" w:rsidRDefault="00F046A4" w:rsidP="00C32FD4">
      <w:pPr>
        <w:spacing w:after="0" w:line="240" w:lineRule="auto"/>
        <w:ind w:firstLine="567"/>
        <w:jc w:val="center"/>
        <w:rPr>
          <w:rFonts w:ascii="Times New Roman" w:hAnsi="Times New Roman" w:cs="Times New Roman"/>
          <w:b/>
          <w:sz w:val="28"/>
          <w:szCs w:val="28"/>
        </w:rPr>
      </w:pPr>
    </w:p>
    <w:p w:rsidR="00F046A4" w:rsidRDefault="00F046A4" w:rsidP="00C32FD4">
      <w:pPr>
        <w:spacing w:after="0" w:line="240" w:lineRule="auto"/>
        <w:ind w:firstLine="567"/>
        <w:jc w:val="center"/>
        <w:rPr>
          <w:rFonts w:ascii="Times New Roman" w:hAnsi="Times New Roman" w:cs="Times New Roman"/>
          <w:b/>
          <w:sz w:val="28"/>
          <w:szCs w:val="28"/>
        </w:rPr>
      </w:pPr>
    </w:p>
    <w:p w:rsidR="00F046A4" w:rsidRDefault="00F046A4" w:rsidP="00C32FD4">
      <w:pPr>
        <w:spacing w:after="0" w:line="240" w:lineRule="auto"/>
        <w:ind w:firstLine="567"/>
        <w:jc w:val="center"/>
        <w:rPr>
          <w:rFonts w:ascii="Times New Roman" w:hAnsi="Times New Roman" w:cs="Times New Roman"/>
          <w:b/>
          <w:sz w:val="28"/>
          <w:szCs w:val="28"/>
        </w:rPr>
      </w:pPr>
    </w:p>
    <w:p w:rsidR="00176C8A" w:rsidRDefault="00176C8A" w:rsidP="00C32FD4">
      <w:pPr>
        <w:spacing w:after="0" w:line="240" w:lineRule="auto"/>
        <w:ind w:firstLine="567"/>
        <w:jc w:val="center"/>
        <w:rPr>
          <w:rFonts w:ascii="Times New Roman" w:hAnsi="Times New Roman" w:cs="Times New Roman"/>
          <w:b/>
          <w:sz w:val="28"/>
          <w:szCs w:val="28"/>
        </w:rPr>
      </w:pPr>
    </w:p>
    <w:p w:rsidR="00176C8A" w:rsidRDefault="00176C8A" w:rsidP="00C32FD4">
      <w:pPr>
        <w:spacing w:after="0" w:line="240" w:lineRule="auto"/>
        <w:ind w:firstLine="567"/>
        <w:jc w:val="center"/>
        <w:rPr>
          <w:rFonts w:ascii="Times New Roman" w:hAnsi="Times New Roman" w:cs="Times New Roman"/>
          <w:b/>
          <w:sz w:val="28"/>
          <w:szCs w:val="28"/>
        </w:rPr>
      </w:pPr>
    </w:p>
    <w:p w:rsidR="00176C8A" w:rsidRDefault="00176C8A" w:rsidP="00C32FD4">
      <w:pPr>
        <w:spacing w:after="0" w:line="240" w:lineRule="auto"/>
        <w:ind w:firstLine="567"/>
        <w:jc w:val="center"/>
        <w:rPr>
          <w:rFonts w:ascii="Times New Roman" w:hAnsi="Times New Roman" w:cs="Times New Roman"/>
          <w:b/>
          <w:sz w:val="28"/>
          <w:szCs w:val="28"/>
        </w:rPr>
      </w:pPr>
    </w:p>
    <w:p w:rsidR="00176C8A" w:rsidRDefault="00176C8A" w:rsidP="00C32FD4">
      <w:pPr>
        <w:spacing w:after="0" w:line="240" w:lineRule="auto"/>
        <w:ind w:firstLine="567"/>
        <w:jc w:val="center"/>
        <w:rPr>
          <w:rFonts w:ascii="Times New Roman" w:hAnsi="Times New Roman" w:cs="Times New Roman"/>
          <w:b/>
          <w:sz w:val="28"/>
          <w:szCs w:val="28"/>
        </w:rPr>
      </w:pPr>
    </w:p>
    <w:p w:rsidR="00176C8A" w:rsidRDefault="00176C8A" w:rsidP="00176C8A">
      <w:pPr>
        <w:spacing w:after="0" w:line="240" w:lineRule="auto"/>
        <w:ind w:firstLine="567"/>
        <w:rPr>
          <w:rFonts w:ascii="Times New Roman" w:hAnsi="Times New Roman" w:cs="Times New Roman"/>
          <w:b/>
          <w:sz w:val="28"/>
          <w:szCs w:val="28"/>
        </w:rPr>
      </w:pPr>
      <w:r w:rsidRPr="00176C8A">
        <w:rPr>
          <w:rFonts w:ascii="Times New Roman" w:hAnsi="Times New Roman" w:cs="Times New Roman"/>
          <w:b/>
          <w:noProof/>
          <w:sz w:val="28"/>
          <w:szCs w:val="28"/>
          <w:lang w:eastAsia="ru-RU"/>
        </w:rPr>
        <w:lastRenderedPageBreak/>
        <w:drawing>
          <wp:inline distT="0" distB="0" distL="0" distR="0">
            <wp:extent cx="5924174" cy="8359526"/>
            <wp:effectExtent l="0" t="0" r="635" b="3810"/>
            <wp:docPr id="1" name="Рисунок 1" descr="D:\Разное\проект_постановления_04.05.2020\проект\Исправленный КМ РТ-1\ПЗО\Графики (с корректировками)\приложение 15\15.2._прилож_Слобода_ЕЗРЗ-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ПЗО\Графики (с корректировками)\приложение 15\15.2._прилож_Слобода_ЕЗРЗ-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5712" cy="8361696"/>
                    </a:xfrm>
                    <a:prstGeom prst="rect">
                      <a:avLst/>
                    </a:prstGeom>
                    <a:noFill/>
                    <a:ln>
                      <a:noFill/>
                    </a:ln>
                  </pic:spPr>
                </pic:pic>
              </a:graphicData>
            </a:graphic>
          </wp:inline>
        </w:drawing>
      </w:r>
    </w:p>
    <w:p w:rsidR="00176C8A" w:rsidRDefault="00176C8A" w:rsidP="00C32FD4">
      <w:pPr>
        <w:spacing w:after="0" w:line="240" w:lineRule="auto"/>
        <w:ind w:firstLine="567"/>
        <w:jc w:val="center"/>
        <w:rPr>
          <w:rFonts w:ascii="Times New Roman" w:hAnsi="Times New Roman" w:cs="Times New Roman"/>
          <w:b/>
          <w:sz w:val="28"/>
          <w:szCs w:val="28"/>
        </w:rPr>
      </w:pPr>
    </w:p>
    <w:p w:rsidR="00176C8A" w:rsidRDefault="00176C8A" w:rsidP="00C32FD4">
      <w:pPr>
        <w:spacing w:after="0" w:line="240" w:lineRule="auto"/>
        <w:ind w:firstLine="567"/>
        <w:jc w:val="center"/>
        <w:rPr>
          <w:rFonts w:ascii="Times New Roman" w:hAnsi="Times New Roman" w:cs="Times New Roman"/>
          <w:b/>
          <w:sz w:val="28"/>
          <w:szCs w:val="28"/>
        </w:rPr>
      </w:pPr>
    </w:p>
    <w:p w:rsidR="00F046A4" w:rsidRDefault="00F046A4" w:rsidP="00C32FD4">
      <w:pPr>
        <w:spacing w:after="0" w:line="240" w:lineRule="auto"/>
        <w:ind w:firstLine="567"/>
        <w:jc w:val="center"/>
        <w:rPr>
          <w:rFonts w:ascii="Times New Roman" w:hAnsi="Times New Roman" w:cs="Times New Roman"/>
          <w:b/>
          <w:sz w:val="28"/>
          <w:szCs w:val="28"/>
        </w:rPr>
      </w:pPr>
    </w:p>
    <w:p w:rsidR="00F046A4" w:rsidRDefault="00F046A4" w:rsidP="00C32FD4">
      <w:pPr>
        <w:spacing w:after="0" w:line="240" w:lineRule="auto"/>
        <w:ind w:firstLine="567"/>
        <w:jc w:val="center"/>
        <w:rPr>
          <w:rFonts w:ascii="Times New Roman" w:hAnsi="Times New Roman" w:cs="Times New Roman"/>
          <w:b/>
          <w:sz w:val="28"/>
          <w:szCs w:val="28"/>
        </w:rPr>
      </w:pPr>
    </w:p>
    <w:p w:rsidR="004E1D2B" w:rsidRPr="00164182" w:rsidRDefault="004E1D2B" w:rsidP="00C32FD4">
      <w:pPr>
        <w:spacing w:after="0" w:line="240" w:lineRule="auto"/>
        <w:ind w:firstLine="567"/>
        <w:jc w:val="center"/>
        <w:rPr>
          <w:rFonts w:ascii="Times New Roman" w:hAnsi="Times New Roman" w:cs="Times New Roman"/>
          <w:sz w:val="28"/>
          <w:szCs w:val="28"/>
        </w:rPr>
      </w:pPr>
      <w:r w:rsidRPr="00164182">
        <w:rPr>
          <w:rFonts w:ascii="Times New Roman" w:hAnsi="Times New Roman" w:cs="Times New Roman"/>
          <w:b/>
          <w:sz w:val="28"/>
          <w:szCs w:val="28"/>
        </w:rPr>
        <w:lastRenderedPageBreak/>
        <w:t>Текстовое описание ме</w:t>
      </w:r>
      <w:r w:rsidR="000A42D9">
        <w:rPr>
          <w:rFonts w:ascii="Times New Roman" w:hAnsi="Times New Roman" w:cs="Times New Roman"/>
          <w:b/>
          <w:sz w:val="28"/>
          <w:szCs w:val="28"/>
        </w:rPr>
        <w:t>с</w:t>
      </w:r>
      <w:r w:rsidRPr="00164182">
        <w:rPr>
          <w:rFonts w:ascii="Times New Roman" w:hAnsi="Times New Roman" w:cs="Times New Roman"/>
          <w:b/>
          <w:sz w:val="28"/>
          <w:szCs w:val="28"/>
        </w:rPr>
        <w:t>тоположения</w:t>
      </w:r>
      <w:r w:rsidRPr="00164182">
        <w:rPr>
          <w:rFonts w:ascii="Times New Roman" w:hAnsi="Times New Roman" w:cs="Times New Roman"/>
          <w:sz w:val="28"/>
          <w:szCs w:val="28"/>
        </w:rPr>
        <w:t xml:space="preserve"> </w:t>
      </w:r>
    </w:p>
    <w:p w:rsidR="000A42D9" w:rsidRDefault="004E1D2B" w:rsidP="000A42D9">
      <w:pPr>
        <w:spacing w:after="0" w:line="240" w:lineRule="auto"/>
        <w:jc w:val="center"/>
        <w:rPr>
          <w:rFonts w:ascii="Times New Roman" w:hAnsi="Times New Roman" w:cs="Times New Roman"/>
          <w:b/>
          <w:sz w:val="28"/>
          <w:szCs w:val="28"/>
        </w:rPr>
      </w:pPr>
      <w:r w:rsidRPr="00164182">
        <w:rPr>
          <w:rFonts w:ascii="Times New Roman" w:hAnsi="Times New Roman" w:cs="Times New Roman"/>
          <w:b/>
          <w:sz w:val="28"/>
          <w:szCs w:val="28"/>
        </w:rPr>
        <w:t xml:space="preserve">границ </w:t>
      </w:r>
      <w:r w:rsidRPr="004E1D2B">
        <w:rPr>
          <w:rFonts w:ascii="Times New Roman" w:hAnsi="Times New Roman" w:cs="Times New Roman"/>
          <w:b/>
          <w:sz w:val="28"/>
          <w:szCs w:val="28"/>
        </w:rPr>
        <w:t xml:space="preserve">ЕЗРЗ-1, адрес (местоположение): РТ, г. Казань, </w:t>
      </w:r>
    </w:p>
    <w:p w:rsidR="004E1D2B" w:rsidRDefault="004E1D2B" w:rsidP="000A42D9">
      <w:pPr>
        <w:spacing w:after="0" w:line="240" w:lineRule="auto"/>
        <w:jc w:val="center"/>
        <w:rPr>
          <w:rFonts w:ascii="Times New Roman" w:hAnsi="Times New Roman" w:cs="Times New Roman"/>
          <w:b/>
          <w:sz w:val="28"/>
          <w:szCs w:val="28"/>
        </w:rPr>
      </w:pPr>
      <w:r w:rsidRPr="004E1D2B">
        <w:rPr>
          <w:rFonts w:ascii="Times New Roman" w:hAnsi="Times New Roman" w:cs="Times New Roman"/>
          <w:b/>
          <w:sz w:val="28"/>
          <w:szCs w:val="28"/>
        </w:rPr>
        <w:t>тер</w:t>
      </w:r>
      <w:r w:rsidR="00F05393">
        <w:rPr>
          <w:rFonts w:ascii="Times New Roman" w:hAnsi="Times New Roman" w:cs="Times New Roman"/>
          <w:b/>
          <w:sz w:val="28"/>
          <w:szCs w:val="28"/>
        </w:rPr>
        <w:t xml:space="preserve">ритория </w:t>
      </w:r>
      <w:r w:rsidR="000A42D9">
        <w:rPr>
          <w:rFonts w:ascii="Times New Roman" w:hAnsi="Times New Roman" w:cs="Times New Roman"/>
          <w:b/>
          <w:sz w:val="28"/>
          <w:szCs w:val="28"/>
        </w:rPr>
        <w:t xml:space="preserve">бывшей </w:t>
      </w:r>
      <w:r w:rsidR="00F05393">
        <w:rPr>
          <w:rFonts w:ascii="Times New Roman" w:hAnsi="Times New Roman" w:cs="Times New Roman"/>
          <w:b/>
          <w:sz w:val="28"/>
          <w:szCs w:val="28"/>
        </w:rPr>
        <w:t>Ново-Татарской слободы</w:t>
      </w:r>
    </w:p>
    <w:p w:rsidR="00141A6B" w:rsidRPr="00164182" w:rsidRDefault="00141A6B" w:rsidP="005F3643">
      <w:pPr>
        <w:spacing w:after="0" w:line="240" w:lineRule="auto"/>
        <w:ind w:left="567"/>
        <w:jc w:val="center"/>
        <w:rPr>
          <w:rFonts w:ascii="Times New Roman" w:hAnsi="Times New Roman" w:cs="Times New Roman"/>
          <w:sz w:val="28"/>
          <w:szCs w:val="28"/>
        </w:rPr>
      </w:pPr>
    </w:p>
    <w:tbl>
      <w:tblPr>
        <w:tblStyle w:val="a4"/>
        <w:tblW w:w="0" w:type="auto"/>
        <w:tblInd w:w="108" w:type="dxa"/>
        <w:tblLook w:val="04A0" w:firstRow="1" w:lastRow="0" w:firstColumn="1" w:lastColumn="0" w:noHBand="0" w:noVBand="1"/>
      </w:tblPr>
      <w:tblGrid>
        <w:gridCol w:w="1418"/>
        <w:gridCol w:w="1701"/>
        <w:gridCol w:w="6946"/>
      </w:tblGrid>
      <w:tr w:rsidR="004E1D2B" w:rsidRPr="005C395F" w:rsidTr="00DB6F69">
        <w:tc>
          <w:tcPr>
            <w:tcW w:w="3119" w:type="dxa"/>
            <w:gridSpan w:val="2"/>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Прохождение границы</w:t>
            </w:r>
          </w:p>
        </w:tc>
        <w:tc>
          <w:tcPr>
            <w:tcW w:w="6946" w:type="dxa"/>
            <w:vMerge w:val="restart"/>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Описание прохождения границы</w:t>
            </w: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от точки</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до точки</w:t>
            </w:r>
          </w:p>
        </w:tc>
        <w:tc>
          <w:tcPr>
            <w:tcW w:w="6946" w:type="dxa"/>
            <w:vMerge/>
          </w:tcPr>
          <w:p w:rsidR="004E1D2B" w:rsidRPr="005C395F" w:rsidRDefault="004E1D2B" w:rsidP="00C32FD4">
            <w:pPr>
              <w:jc w:val="center"/>
              <w:rPr>
                <w:rFonts w:ascii="Times New Roman" w:hAnsi="Times New Roman" w:cs="Times New Roman"/>
                <w:sz w:val="28"/>
                <w:szCs w:val="28"/>
              </w:rPr>
            </w:pP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1</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2</w:t>
            </w:r>
          </w:p>
        </w:tc>
        <w:tc>
          <w:tcPr>
            <w:tcW w:w="6946"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3</w:t>
            </w:r>
          </w:p>
        </w:tc>
      </w:tr>
      <w:tr w:rsidR="004E1D2B" w:rsidRPr="005C395F" w:rsidTr="00DB6F69">
        <w:tc>
          <w:tcPr>
            <w:tcW w:w="3119" w:type="dxa"/>
            <w:gridSpan w:val="2"/>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Участок 1</w:t>
            </w:r>
          </w:p>
        </w:tc>
        <w:tc>
          <w:tcPr>
            <w:tcW w:w="6946" w:type="dxa"/>
          </w:tcPr>
          <w:p w:rsidR="004E1D2B" w:rsidRPr="005C395F" w:rsidRDefault="004E1D2B" w:rsidP="00C32FD4">
            <w:pPr>
              <w:jc w:val="both"/>
              <w:rPr>
                <w:rFonts w:ascii="Times New Roman" w:hAnsi="Times New Roman" w:cs="Times New Roman"/>
                <w:sz w:val="28"/>
                <w:szCs w:val="28"/>
              </w:rPr>
            </w:pP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1</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2</w:t>
            </w:r>
          </w:p>
        </w:tc>
        <w:tc>
          <w:tcPr>
            <w:tcW w:w="6946" w:type="dxa"/>
          </w:tcPr>
          <w:p w:rsidR="004E1D2B" w:rsidRPr="005C395F" w:rsidRDefault="004E1D2B" w:rsidP="00141A6B">
            <w:pPr>
              <w:jc w:val="both"/>
              <w:rPr>
                <w:rFonts w:ascii="Times New Roman" w:hAnsi="Times New Roman" w:cs="Times New Roman"/>
                <w:sz w:val="28"/>
                <w:szCs w:val="28"/>
              </w:rPr>
            </w:pPr>
            <w:r w:rsidRPr="005C395F">
              <w:rPr>
                <w:rFonts w:ascii="Times New Roman" w:hAnsi="Times New Roman" w:cs="Times New Roman"/>
                <w:sz w:val="28"/>
                <w:szCs w:val="28"/>
              </w:rPr>
              <w:t>от точки 1, расположенной на пересечении ул</w:t>
            </w:r>
            <w:r w:rsidR="00141A6B">
              <w:rPr>
                <w:rFonts w:ascii="Times New Roman" w:hAnsi="Times New Roman" w:cs="Times New Roman"/>
                <w:sz w:val="28"/>
                <w:szCs w:val="28"/>
              </w:rPr>
              <w:t xml:space="preserve">. </w:t>
            </w:r>
            <w:r w:rsidRPr="005C395F">
              <w:rPr>
                <w:rFonts w:ascii="Times New Roman" w:hAnsi="Times New Roman" w:cs="Times New Roman"/>
                <w:sz w:val="28"/>
                <w:szCs w:val="28"/>
              </w:rPr>
              <w:t xml:space="preserve">Меховщиков и </w:t>
            </w:r>
            <w:r w:rsidR="00141A6B">
              <w:rPr>
                <w:rFonts w:ascii="Times New Roman" w:hAnsi="Times New Roman" w:cs="Times New Roman"/>
                <w:sz w:val="28"/>
                <w:szCs w:val="28"/>
              </w:rPr>
              <w:t xml:space="preserve">ул. </w:t>
            </w:r>
            <w:r w:rsidRPr="005C395F">
              <w:rPr>
                <w:rFonts w:ascii="Times New Roman" w:hAnsi="Times New Roman" w:cs="Times New Roman"/>
                <w:sz w:val="28"/>
                <w:szCs w:val="28"/>
              </w:rPr>
              <w:t>Зайцева, в восточном направлении вдоль ул.</w:t>
            </w:r>
            <w:r w:rsidR="005C395F">
              <w:rPr>
                <w:rFonts w:ascii="Times New Roman" w:hAnsi="Times New Roman" w:cs="Times New Roman"/>
                <w:sz w:val="28"/>
                <w:szCs w:val="28"/>
              </w:rPr>
              <w:t xml:space="preserve"> </w:t>
            </w:r>
            <w:r w:rsidRPr="005C395F">
              <w:rPr>
                <w:rFonts w:ascii="Times New Roman" w:hAnsi="Times New Roman" w:cs="Times New Roman"/>
                <w:sz w:val="28"/>
                <w:szCs w:val="28"/>
              </w:rPr>
              <w:t>Зайцева до точки 2</w:t>
            </w: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2</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8</w:t>
            </w:r>
          </w:p>
        </w:tc>
        <w:tc>
          <w:tcPr>
            <w:tcW w:w="6946" w:type="dxa"/>
          </w:tcPr>
          <w:p w:rsidR="004E1D2B" w:rsidRPr="005C395F" w:rsidRDefault="004E1D2B" w:rsidP="000242DF">
            <w:pPr>
              <w:jc w:val="both"/>
              <w:rPr>
                <w:rFonts w:ascii="Times New Roman" w:hAnsi="Times New Roman" w:cs="Times New Roman"/>
                <w:sz w:val="28"/>
                <w:szCs w:val="28"/>
              </w:rPr>
            </w:pPr>
            <w:r w:rsidRPr="005C395F">
              <w:rPr>
                <w:rFonts w:ascii="Times New Roman" w:hAnsi="Times New Roman" w:cs="Times New Roman"/>
                <w:sz w:val="28"/>
                <w:szCs w:val="28"/>
              </w:rPr>
              <w:t>от точки 2, расположенной по ул. Зайцева, в южном направлении по внутриквартальным границам земельных участков до точки 8, расположенной по ул.</w:t>
            </w:r>
            <w:r w:rsidR="005C395F">
              <w:rPr>
                <w:rFonts w:ascii="Times New Roman" w:hAnsi="Times New Roman" w:cs="Times New Roman"/>
                <w:sz w:val="28"/>
                <w:szCs w:val="28"/>
              </w:rPr>
              <w:t xml:space="preserve"> </w:t>
            </w:r>
            <w:r w:rsidRPr="005C395F">
              <w:rPr>
                <w:rFonts w:ascii="Times New Roman" w:hAnsi="Times New Roman" w:cs="Times New Roman"/>
                <w:sz w:val="28"/>
                <w:szCs w:val="28"/>
              </w:rPr>
              <w:t>Мазита Гафури</w:t>
            </w: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8</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16</w:t>
            </w:r>
          </w:p>
        </w:tc>
        <w:tc>
          <w:tcPr>
            <w:tcW w:w="6946" w:type="dxa"/>
          </w:tcPr>
          <w:p w:rsidR="004E1D2B" w:rsidRPr="005C395F" w:rsidRDefault="004E1D2B" w:rsidP="00C32FD4">
            <w:pPr>
              <w:jc w:val="both"/>
              <w:rPr>
                <w:rFonts w:ascii="Times New Roman" w:hAnsi="Times New Roman" w:cs="Times New Roman"/>
                <w:sz w:val="28"/>
                <w:szCs w:val="28"/>
              </w:rPr>
            </w:pPr>
            <w:r w:rsidRPr="005C395F">
              <w:rPr>
                <w:rFonts w:ascii="Times New Roman" w:hAnsi="Times New Roman" w:cs="Times New Roman"/>
                <w:sz w:val="28"/>
                <w:szCs w:val="28"/>
              </w:rPr>
              <w:t>от точки 8, расположенной по ул.</w:t>
            </w:r>
            <w:r w:rsidR="005C395F">
              <w:rPr>
                <w:rFonts w:ascii="Times New Roman" w:hAnsi="Times New Roman" w:cs="Times New Roman"/>
                <w:sz w:val="28"/>
                <w:szCs w:val="28"/>
              </w:rPr>
              <w:t xml:space="preserve"> </w:t>
            </w:r>
            <w:r w:rsidRPr="005C395F">
              <w:rPr>
                <w:rFonts w:ascii="Times New Roman" w:hAnsi="Times New Roman" w:cs="Times New Roman"/>
                <w:sz w:val="28"/>
                <w:szCs w:val="28"/>
              </w:rPr>
              <w:t>Мазита Гафури, в западном направлении по внутриквартальным границам земельных участков до точки 16, расположенной по ул.</w:t>
            </w:r>
            <w:r w:rsidR="005C395F">
              <w:rPr>
                <w:rFonts w:ascii="Times New Roman" w:hAnsi="Times New Roman" w:cs="Times New Roman"/>
                <w:sz w:val="28"/>
                <w:szCs w:val="28"/>
              </w:rPr>
              <w:t> </w:t>
            </w:r>
            <w:r w:rsidRPr="005C395F">
              <w:rPr>
                <w:rFonts w:ascii="Times New Roman" w:hAnsi="Times New Roman" w:cs="Times New Roman"/>
                <w:sz w:val="28"/>
                <w:szCs w:val="28"/>
              </w:rPr>
              <w:t>Меховщиков</w:t>
            </w: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16</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1</w:t>
            </w:r>
          </w:p>
        </w:tc>
        <w:tc>
          <w:tcPr>
            <w:tcW w:w="6946" w:type="dxa"/>
          </w:tcPr>
          <w:p w:rsidR="004E1D2B" w:rsidRPr="005C395F" w:rsidRDefault="004E1D2B" w:rsidP="000242DF">
            <w:pPr>
              <w:jc w:val="both"/>
              <w:rPr>
                <w:rFonts w:ascii="Times New Roman" w:hAnsi="Times New Roman" w:cs="Times New Roman"/>
                <w:sz w:val="28"/>
                <w:szCs w:val="28"/>
              </w:rPr>
            </w:pPr>
            <w:r w:rsidRPr="005C395F">
              <w:rPr>
                <w:rFonts w:ascii="Times New Roman" w:hAnsi="Times New Roman" w:cs="Times New Roman"/>
                <w:sz w:val="28"/>
                <w:szCs w:val="28"/>
              </w:rPr>
              <w:t>от точки 16 в северном направлении вдоль ул.</w:t>
            </w:r>
            <w:r w:rsidR="005C395F">
              <w:rPr>
                <w:rFonts w:ascii="Times New Roman" w:hAnsi="Times New Roman" w:cs="Times New Roman"/>
                <w:sz w:val="28"/>
                <w:szCs w:val="28"/>
              </w:rPr>
              <w:t> </w:t>
            </w:r>
            <w:r w:rsidRPr="005C395F">
              <w:rPr>
                <w:rFonts w:ascii="Times New Roman" w:hAnsi="Times New Roman" w:cs="Times New Roman"/>
                <w:sz w:val="28"/>
                <w:szCs w:val="28"/>
              </w:rPr>
              <w:t>Ме</w:t>
            </w:r>
            <w:r w:rsidR="000242DF">
              <w:rPr>
                <w:rFonts w:ascii="Times New Roman" w:hAnsi="Times New Roman" w:cs="Times New Roman"/>
                <w:sz w:val="28"/>
                <w:szCs w:val="28"/>
              </w:rPr>
              <w:t>-</w:t>
            </w:r>
            <w:r w:rsidRPr="005C395F">
              <w:rPr>
                <w:rFonts w:ascii="Times New Roman" w:hAnsi="Times New Roman" w:cs="Times New Roman"/>
                <w:sz w:val="28"/>
                <w:szCs w:val="28"/>
              </w:rPr>
              <w:t>ховщиков до точки 1</w:t>
            </w:r>
          </w:p>
        </w:tc>
      </w:tr>
      <w:tr w:rsidR="004E1D2B" w:rsidRPr="005C395F" w:rsidTr="00DB6F69">
        <w:tc>
          <w:tcPr>
            <w:tcW w:w="3119" w:type="dxa"/>
            <w:gridSpan w:val="2"/>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Участок 2</w:t>
            </w:r>
          </w:p>
        </w:tc>
        <w:tc>
          <w:tcPr>
            <w:tcW w:w="6946" w:type="dxa"/>
          </w:tcPr>
          <w:p w:rsidR="004E1D2B" w:rsidRPr="005C395F" w:rsidRDefault="004E1D2B" w:rsidP="00C32FD4">
            <w:pPr>
              <w:jc w:val="both"/>
              <w:rPr>
                <w:rFonts w:ascii="Times New Roman" w:hAnsi="Times New Roman" w:cs="Times New Roman"/>
                <w:sz w:val="28"/>
                <w:szCs w:val="28"/>
              </w:rPr>
            </w:pP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17</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18</w:t>
            </w:r>
          </w:p>
        </w:tc>
        <w:tc>
          <w:tcPr>
            <w:tcW w:w="6946" w:type="dxa"/>
          </w:tcPr>
          <w:p w:rsidR="004E1D2B" w:rsidRPr="005C395F" w:rsidRDefault="00141A6B" w:rsidP="00141A6B">
            <w:pPr>
              <w:jc w:val="both"/>
              <w:rPr>
                <w:rFonts w:ascii="Times New Roman" w:hAnsi="Times New Roman" w:cs="Times New Roman"/>
                <w:sz w:val="28"/>
                <w:szCs w:val="28"/>
              </w:rPr>
            </w:pPr>
            <w:r>
              <w:rPr>
                <w:rFonts w:ascii="Times New Roman" w:hAnsi="Times New Roman" w:cs="Times New Roman"/>
                <w:sz w:val="28"/>
                <w:szCs w:val="28"/>
              </w:rPr>
              <w:t>о</w:t>
            </w:r>
            <w:r w:rsidR="004E1D2B" w:rsidRPr="005C395F">
              <w:rPr>
                <w:rFonts w:ascii="Times New Roman" w:hAnsi="Times New Roman" w:cs="Times New Roman"/>
                <w:sz w:val="28"/>
                <w:szCs w:val="28"/>
              </w:rPr>
              <w:t>т</w:t>
            </w:r>
            <w:r w:rsidR="005C395F">
              <w:rPr>
                <w:rFonts w:ascii="Times New Roman" w:hAnsi="Times New Roman" w:cs="Times New Roman"/>
                <w:sz w:val="28"/>
                <w:szCs w:val="28"/>
              </w:rPr>
              <w:t xml:space="preserve"> </w:t>
            </w:r>
            <w:r w:rsidR="004E1D2B" w:rsidRPr="005C395F">
              <w:rPr>
                <w:rFonts w:ascii="Times New Roman" w:hAnsi="Times New Roman" w:cs="Times New Roman"/>
                <w:sz w:val="28"/>
                <w:szCs w:val="28"/>
              </w:rPr>
              <w:t xml:space="preserve">точки 17, расположенной на пересечении </w:t>
            </w:r>
            <w:r w:rsidR="00DB6F69" w:rsidRPr="00DB6F69">
              <w:rPr>
                <w:rFonts w:ascii="Times New Roman" w:hAnsi="Times New Roman" w:cs="Times New Roman"/>
                <w:sz w:val="28"/>
                <w:szCs w:val="28"/>
              </w:rPr>
              <w:t xml:space="preserve">                 </w:t>
            </w:r>
            <w:r w:rsidR="004E1D2B" w:rsidRPr="005C395F">
              <w:rPr>
                <w:rFonts w:ascii="Times New Roman" w:hAnsi="Times New Roman" w:cs="Times New Roman"/>
                <w:sz w:val="28"/>
                <w:szCs w:val="28"/>
              </w:rPr>
              <w:t>ул</w:t>
            </w:r>
            <w:r>
              <w:rPr>
                <w:rFonts w:ascii="Times New Roman" w:hAnsi="Times New Roman" w:cs="Times New Roman"/>
                <w:sz w:val="28"/>
                <w:szCs w:val="28"/>
              </w:rPr>
              <w:t xml:space="preserve">. </w:t>
            </w:r>
            <w:r w:rsidR="004E1D2B" w:rsidRPr="005C395F">
              <w:rPr>
                <w:rFonts w:ascii="Times New Roman" w:hAnsi="Times New Roman" w:cs="Times New Roman"/>
                <w:sz w:val="28"/>
                <w:szCs w:val="28"/>
              </w:rPr>
              <w:t xml:space="preserve">Меховщиков и </w:t>
            </w:r>
            <w:r>
              <w:rPr>
                <w:rFonts w:ascii="Times New Roman" w:hAnsi="Times New Roman" w:cs="Times New Roman"/>
                <w:sz w:val="28"/>
                <w:szCs w:val="28"/>
              </w:rPr>
              <w:t xml:space="preserve">ул. </w:t>
            </w:r>
            <w:r w:rsidR="004E1D2B" w:rsidRPr="005C395F">
              <w:rPr>
                <w:rFonts w:ascii="Times New Roman" w:hAnsi="Times New Roman" w:cs="Times New Roman"/>
                <w:sz w:val="28"/>
                <w:szCs w:val="28"/>
              </w:rPr>
              <w:t>Кызыл Татарстан, в восточном направлении вдоль ул.</w:t>
            </w:r>
            <w:r w:rsidR="005C395F">
              <w:rPr>
                <w:rFonts w:ascii="Times New Roman" w:hAnsi="Times New Roman" w:cs="Times New Roman"/>
                <w:sz w:val="28"/>
                <w:szCs w:val="28"/>
              </w:rPr>
              <w:t xml:space="preserve"> </w:t>
            </w:r>
            <w:r w:rsidR="004E1D2B" w:rsidRPr="005C395F">
              <w:rPr>
                <w:rFonts w:ascii="Times New Roman" w:hAnsi="Times New Roman" w:cs="Times New Roman"/>
                <w:sz w:val="28"/>
                <w:szCs w:val="28"/>
              </w:rPr>
              <w:t>Кызыл Татарстан до точки 18</w:t>
            </w: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18</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24</w:t>
            </w:r>
          </w:p>
        </w:tc>
        <w:tc>
          <w:tcPr>
            <w:tcW w:w="6946" w:type="dxa"/>
          </w:tcPr>
          <w:p w:rsidR="004E1D2B" w:rsidRPr="005C395F" w:rsidRDefault="004E1D2B" w:rsidP="005C395F">
            <w:pPr>
              <w:jc w:val="both"/>
              <w:rPr>
                <w:rFonts w:ascii="Times New Roman" w:hAnsi="Times New Roman" w:cs="Times New Roman"/>
                <w:sz w:val="28"/>
                <w:szCs w:val="28"/>
              </w:rPr>
            </w:pPr>
            <w:r w:rsidRPr="005C395F">
              <w:rPr>
                <w:rFonts w:ascii="Times New Roman" w:hAnsi="Times New Roman" w:cs="Times New Roman"/>
                <w:sz w:val="28"/>
                <w:szCs w:val="28"/>
              </w:rPr>
              <w:t>от точки 18, расположенной по ул. Кызыл Татарстан, в южном направлении по внутриквартальным границам земельных участков до точки 24, расположенной по ул.</w:t>
            </w:r>
            <w:r w:rsidR="005C395F">
              <w:rPr>
                <w:rFonts w:ascii="Times New Roman" w:hAnsi="Times New Roman" w:cs="Times New Roman"/>
                <w:sz w:val="28"/>
                <w:szCs w:val="28"/>
              </w:rPr>
              <w:t> </w:t>
            </w:r>
            <w:r w:rsidRPr="005C395F">
              <w:rPr>
                <w:rFonts w:ascii="Times New Roman" w:hAnsi="Times New Roman" w:cs="Times New Roman"/>
                <w:sz w:val="28"/>
                <w:szCs w:val="28"/>
              </w:rPr>
              <w:t>Ирек</w:t>
            </w: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24</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26</w:t>
            </w:r>
          </w:p>
        </w:tc>
        <w:tc>
          <w:tcPr>
            <w:tcW w:w="6946" w:type="dxa"/>
          </w:tcPr>
          <w:p w:rsidR="004E1D2B" w:rsidRPr="005C395F" w:rsidRDefault="00DB6F69" w:rsidP="00141A6B">
            <w:pPr>
              <w:jc w:val="both"/>
              <w:rPr>
                <w:rFonts w:ascii="Times New Roman" w:hAnsi="Times New Roman" w:cs="Times New Roman"/>
                <w:sz w:val="28"/>
                <w:szCs w:val="28"/>
              </w:rPr>
            </w:pPr>
            <w:r>
              <w:rPr>
                <w:rFonts w:ascii="Times New Roman" w:hAnsi="Times New Roman" w:cs="Times New Roman"/>
                <w:sz w:val="28"/>
                <w:szCs w:val="28"/>
              </w:rPr>
              <w:t>от точки 24</w:t>
            </w:r>
            <w:r w:rsidR="004E1D2B" w:rsidRPr="005C395F">
              <w:rPr>
                <w:rFonts w:ascii="Times New Roman" w:hAnsi="Times New Roman" w:cs="Times New Roman"/>
                <w:sz w:val="28"/>
                <w:szCs w:val="28"/>
              </w:rPr>
              <w:t xml:space="preserve"> в западном направлении вдоль ул.</w:t>
            </w:r>
            <w:r w:rsidR="005C395F">
              <w:rPr>
                <w:rFonts w:ascii="Times New Roman" w:hAnsi="Times New Roman" w:cs="Times New Roman"/>
                <w:sz w:val="28"/>
                <w:szCs w:val="28"/>
              </w:rPr>
              <w:t> </w:t>
            </w:r>
            <w:r w:rsidR="004E1D2B" w:rsidRPr="005C395F">
              <w:rPr>
                <w:rFonts w:ascii="Times New Roman" w:hAnsi="Times New Roman" w:cs="Times New Roman"/>
                <w:sz w:val="28"/>
                <w:szCs w:val="28"/>
              </w:rPr>
              <w:t>Ирек до точки 26, расположенной на перес</w:t>
            </w:r>
            <w:r w:rsidR="005C395F">
              <w:rPr>
                <w:rFonts w:ascii="Times New Roman" w:hAnsi="Times New Roman" w:cs="Times New Roman"/>
                <w:sz w:val="28"/>
                <w:szCs w:val="28"/>
              </w:rPr>
              <w:t>ечении ул</w:t>
            </w:r>
            <w:r w:rsidR="00141A6B">
              <w:rPr>
                <w:rFonts w:ascii="Times New Roman" w:hAnsi="Times New Roman" w:cs="Times New Roman"/>
                <w:sz w:val="28"/>
                <w:szCs w:val="28"/>
              </w:rPr>
              <w:t xml:space="preserve">. </w:t>
            </w:r>
            <w:r w:rsidR="004E1D2B" w:rsidRPr="005C395F">
              <w:rPr>
                <w:rFonts w:ascii="Times New Roman" w:hAnsi="Times New Roman" w:cs="Times New Roman"/>
                <w:sz w:val="28"/>
                <w:szCs w:val="28"/>
              </w:rPr>
              <w:t xml:space="preserve">Ирек и </w:t>
            </w:r>
            <w:r>
              <w:rPr>
                <w:rFonts w:ascii="Times New Roman" w:hAnsi="Times New Roman" w:cs="Times New Roman"/>
                <w:sz w:val="28"/>
                <w:szCs w:val="28"/>
                <w:lang w:val="en-US"/>
              </w:rPr>
              <w:t xml:space="preserve">     </w:t>
            </w:r>
            <w:r w:rsidR="00141A6B">
              <w:rPr>
                <w:rFonts w:ascii="Times New Roman" w:hAnsi="Times New Roman" w:cs="Times New Roman"/>
                <w:sz w:val="28"/>
                <w:szCs w:val="28"/>
              </w:rPr>
              <w:t xml:space="preserve">ул. </w:t>
            </w:r>
            <w:r w:rsidR="004E1D2B" w:rsidRPr="005C395F">
              <w:rPr>
                <w:rFonts w:ascii="Times New Roman" w:hAnsi="Times New Roman" w:cs="Times New Roman"/>
                <w:sz w:val="28"/>
                <w:szCs w:val="28"/>
              </w:rPr>
              <w:t>Меховщиков</w:t>
            </w: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26</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27</w:t>
            </w:r>
          </w:p>
        </w:tc>
        <w:tc>
          <w:tcPr>
            <w:tcW w:w="6946" w:type="dxa"/>
          </w:tcPr>
          <w:p w:rsidR="004E1D2B" w:rsidRPr="005C395F" w:rsidRDefault="004E1D2B" w:rsidP="001A4730">
            <w:pPr>
              <w:jc w:val="both"/>
              <w:rPr>
                <w:rFonts w:ascii="Times New Roman" w:hAnsi="Times New Roman" w:cs="Times New Roman"/>
                <w:sz w:val="28"/>
                <w:szCs w:val="28"/>
              </w:rPr>
            </w:pPr>
            <w:r w:rsidRPr="005C395F">
              <w:rPr>
                <w:rFonts w:ascii="Times New Roman" w:hAnsi="Times New Roman" w:cs="Times New Roman"/>
                <w:sz w:val="28"/>
                <w:szCs w:val="28"/>
              </w:rPr>
              <w:t>от точки 26</w:t>
            </w:r>
            <w:r w:rsidR="001A4730">
              <w:rPr>
                <w:rFonts w:ascii="Times New Roman" w:hAnsi="Times New Roman" w:cs="Times New Roman"/>
                <w:sz w:val="28"/>
                <w:szCs w:val="28"/>
              </w:rPr>
              <w:t xml:space="preserve"> </w:t>
            </w:r>
            <w:r w:rsidRPr="005C395F">
              <w:rPr>
                <w:rFonts w:ascii="Times New Roman" w:hAnsi="Times New Roman" w:cs="Times New Roman"/>
                <w:sz w:val="28"/>
                <w:szCs w:val="28"/>
              </w:rPr>
              <w:t>в северном направлении вдоль ул</w:t>
            </w:r>
            <w:r w:rsidR="00141A6B">
              <w:rPr>
                <w:rFonts w:ascii="Times New Roman" w:hAnsi="Times New Roman" w:cs="Times New Roman"/>
                <w:sz w:val="28"/>
                <w:szCs w:val="28"/>
              </w:rPr>
              <w:t xml:space="preserve">. </w:t>
            </w:r>
            <w:r w:rsidRPr="005C395F">
              <w:rPr>
                <w:rFonts w:ascii="Times New Roman" w:hAnsi="Times New Roman" w:cs="Times New Roman"/>
                <w:sz w:val="28"/>
                <w:szCs w:val="28"/>
              </w:rPr>
              <w:t>Меховщиков до точки 27, расположенной по ул. Меховщиков</w:t>
            </w:r>
          </w:p>
        </w:tc>
      </w:tr>
      <w:tr w:rsidR="004E1D2B" w:rsidRPr="005C395F" w:rsidTr="00DB6F69">
        <w:tc>
          <w:tcPr>
            <w:tcW w:w="1418"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27</w:t>
            </w:r>
          </w:p>
        </w:tc>
        <w:tc>
          <w:tcPr>
            <w:tcW w:w="1701" w:type="dxa"/>
          </w:tcPr>
          <w:p w:rsidR="004E1D2B" w:rsidRPr="005C395F" w:rsidRDefault="004E1D2B" w:rsidP="00C32FD4">
            <w:pPr>
              <w:jc w:val="center"/>
              <w:rPr>
                <w:rFonts w:ascii="Times New Roman" w:hAnsi="Times New Roman" w:cs="Times New Roman"/>
                <w:sz w:val="28"/>
                <w:szCs w:val="28"/>
              </w:rPr>
            </w:pPr>
            <w:r w:rsidRPr="005C395F">
              <w:rPr>
                <w:rFonts w:ascii="Times New Roman" w:hAnsi="Times New Roman" w:cs="Times New Roman"/>
                <w:sz w:val="28"/>
                <w:szCs w:val="28"/>
              </w:rPr>
              <w:t>17</w:t>
            </w:r>
          </w:p>
        </w:tc>
        <w:tc>
          <w:tcPr>
            <w:tcW w:w="6946" w:type="dxa"/>
          </w:tcPr>
          <w:p w:rsidR="004E1D2B" w:rsidRPr="005C395F" w:rsidRDefault="00DB6F69" w:rsidP="00141A6B">
            <w:pPr>
              <w:jc w:val="both"/>
              <w:rPr>
                <w:rFonts w:ascii="Times New Roman" w:hAnsi="Times New Roman" w:cs="Times New Roman"/>
                <w:sz w:val="28"/>
                <w:szCs w:val="28"/>
              </w:rPr>
            </w:pPr>
            <w:r>
              <w:rPr>
                <w:rFonts w:ascii="Times New Roman" w:hAnsi="Times New Roman" w:cs="Times New Roman"/>
                <w:sz w:val="28"/>
                <w:szCs w:val="28"/>
              </w:rPr>
              <w:t>от точки 27</w:t>
            </w:r>
            <w:r w:rsidR="004E1D2B" w:rsidRPr="005C395F">
              <w:rPr>
                <w:rFonts w:ascii="Times New Roman" w:hAnsi="Times New Roman" w:cs="Times New Roman"/>
                <w:sz w:val="28"/>
                <w:szCs w:val="28"/>
              </w:rPr>
              <w:t xml:space="preserve"> в северном направлении вдоль ул</w:t>
            </w:r>
            <w:r w:rsidR="00141A6B">
              <w:rPr>
                <w:rFonts w:ascii="Times New Roman" w:hAnsi="Times New Roman" w:cs="Times New Roman"/>
                <w:sz w:val="28"/>
                <w:szCs w:val="28"/>
              </w:rPr>
              <w:t xml:space="preserve">. </w:t>
            </w:r>
            <w:r w:rsidR="004E1D2B" w:rsidRPr="005C395F">
              <w:rPr>
                <w:rFonts w:ascii="Times New Roman" w:hAnsi="Times New Roman" w:cs="Times New Roman"/>
                <w:sz w:val="28"/>
                <w:szCs w:val="28"/>
              </w:rPr>
              <w:t xml:space="preserve">Меховщиков до точки 17, расположенной на пересечении </w:t>
            </w:r>
            <w:r w:rsidRPr="00DB6F69">
              <w:rPr>
                <w:rFonts w:ascii="Times New Roman" w:hAnsi="Times New Roman" w:cs="Times New Roman"/>
                <w:sz w:val="28"/>
                <w:szCs w:val="28"/>
              </w:rPr>
              <w:t xml:space="preserve">           </w:t>
            </w:r>
            <w:r w:rsidR="004E1D2B" w:rsidRPr="005C395F">
              <w:rPr>
                <w:rFonts w:ascii="Times New Roman" w:hAnsi="Times New Roman" w:cs="Times New Roman"/>
                <w:sz w:val="28"/>
                <w:szCs w:val="28"/>
              </w:rPr>
              <w:t>ул</w:t>
            </w:r>
            <w:r w:rsidR="00141A6B">
              <w:rPr>
                <w:rFonts w:ascii="Times New Roman" w:hAnsi="Times New Roman" w:cs="Times New Roman"/>
                <w:sz w:val="28"/>
                <w:szCs w:val="28"/>
              </w:rPr>
              <w:t xml:space="preserve">. </w:t>
            </w:r>
            <w:r w:rsidR="004E1D2B" w:rsidRPr="005C395F">
              <w:rPr>
                <w:rFonts w:ascii="Times New Roman" w:hAnsi="Times New Roman" w:cs="Times New Roman"/>
                <w:sz w:val="28"/>
                <w:szCs w:val="28"/>
              </w:rPr>
              <w:t xml:space="preserve">Меховщиков и </w:t>
            </w:r>
            <w:r w:rsidR="00141A6B">
              <w:rPr>
                <w:rFonts w:ascii="Times New Roman" w:hAnsi="Times New Roman" w:cs="Times New Roman"/>
                <w:sz w:val="28"/>
                <w:szCs w:val="28"/>
              </w:rPr>
              <w:t xml:space="preserve">ул. </w:t>
            </w:r>
            <w:r w:rsidR="004E1D2B" w:rsidRPr="005C395F">
              <w:rPr>
                <w:rFonts w:ascii="Times New Roman" w:hAnsi="Times New Roman" w:cs="Times New Roman"/>
                <w:sz w:val="28"/>
                <w:szCs w:val="28"/>
              </w:rPr>
              <w:t>Кызыл Татарстан</w:t>
            </w:r>
          </w:p>
        </w:tc>
      </w:tr>
    </w:tbl>
    <w:p w:rsidR="004E1D2B" w:rsidRDefault="004E1D2B"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F046A4" w:rsidRDefault="00F046A4"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F046A4" w:rsidRDefault="00F046A4"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F046A4" w:rsidRDefault="00F046A4"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F046A4" w:rsidRDefault="00F046A4"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F046A4" w:rsidRDefault="00F046A4"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5F5059" w:rsidRDefault="000A42D9" w:rsidP="000A42D9">
      <w:pPr>
        <w:pStyle w:val="a3"/>
        <w:autoSpaceDE w:val="0"/>
        <w:autoSpaceDN w:val="0"/>
        <w:adjustRightInd w:val="0"/>
        <w:spacing w:after="0" w:line="240" w:lineRule="auto"/>
        <w:ind w:left="0"/>
        <w:jc w:val="center"/>
        <w:rPr>
          <w:rFonts w:ascii="Times New Roman" w:hAnsi="Times New Roman" w:cs="Times New Roman"/>
          <w:b/>
          <w:sz w:val="28"/>
          <w:szCs w:val="28"/>
        </w:rPr>
      </w:pPr>
      <w:r w:rsidRPr="000A42D9">
        <w:rPr>
          <w:rFonts w:ascii="Times New Roman" w:hAnsi="Times New Roman" w:cs="Times New Roman"/>
          <w:b/>
          <w:sz w:val="28"/>
          <w:szCs w:val="28"/>
        </w:rPr>
        <w:lastRenderedPageBreak/>
        <w:t xml:space="preserve">Режим использования земель и требования к градостроительным регламентам в границах ЕЗРЗ-1, адрес (местоположение): РТ, г. Казань, </w:t>
      </w:r>
    </w:p>
    <w:p w:rsidR="000A42D9" w:rsidRPr="000A42D9" w:rsidRDefault="000A42D9" w:rsidP="000A42D9">
      <w:pPr>
        <w:pStyle w:val="a3"/>
        <w:autoSpaceDE w:val="0"/>
        <w:autoSpaceDN w:val="0"/>
        <w:adjustRightInd w:val="0"/>
        <w:spacing w:after="0" w:line="240" w:lineRule="auto"/>
        <w:ind w:left="0"/>
        <w:jc w:val="center"/>
        <w:rPr>
          <w:rFonts w:ascii="Times New Roman" w:hAnsi="Times New Roman" w:cs="Times New Roman"/>
          <w:b/>
          <w:sz w:val="28"/>
          <w:szCs w:val="28"/>
        </w:rPr>
      </w:pPr>
      <w:r w:rsidRPr="000A42D9">
        <w:rPr>
          <w:rFonts w:ascii="Times New Roman" w:hAnsi="Times New Roman" w:cs="Times New Roman"/>
          <w:b/>
          <w:sz w:val="28"/>
          <w:szCs w:val="28"/>
        </w:rPr>
        <w:t>территория бывшей Ново-Татарской слободы</w:t>
      </w:r>
    </w:p>
    <w:p w:rsidR="000A42D9" w:rsidRDefault="000A42D9" w:rsidP="000A42D9">
      <w:pPr>
        <w:pStyle w:val="a3"/>
        <w:autoSpaceDE w:val="0"/>
        <w:autoSpaceDN w:val="0"/>
        <w:adjustRightInd w:val="0"/>
        <w:spacing w:after="0" w:line="240" w:lineRule="auto"/>
        <w:ind w:left="0"/>
        <w:jc w:val="center"/>
        <w:rPr>
          <w:rFonts w:ascii="Times New Roman" w:hAnsi="Times New Roman" w:cs="Times New Roman"/>
          <w:sz w:val="28"/>
          <w:szCs w:val="28"/>
        </w:rPr>
      </w:pPr>
    </w:p>
    <w:p w:rsidR="000A42D9" w:rsidRPr="009250C1" w:rsidRDefault="000A42D9" w:rsidP="000A42D9">
      <w:pPr>
        <w:pStyle w:val="a3"/>
        <w:numPr>
          <w:ilvl w:val="0"/>
          <w:numId w:val="6"/>
        </w:numPr>
        <w:spacing w:after="0" w:line="240" w:lineRule="auto"/>
        <w:jc w:val="both"/>
        <w:rPr>
          <w:rFonts w:ascii="Times New Roman" w:hAnsi="Times New Roman"/>
          <w:b/>
          <w:sz w:val="28"/>
          <w:szCs w:val="28"/>
        </w:rPr>
      </w:pPr>
      <w:r>
        <w:rPr>
          <w:rFonts w:ascii="Times New Roman" w:hAnsi="Times New Roman"/>
          <w:b/>
          <w:sz w:val="28"/>
          <w:szCs w:val="28"/>
        </w:rPr>
        <w:t>Р</w:t>
      </w:r>
      <w:r w:rsidRPr="009250C1">
        <w:rPr>
          <w:rFonts w:ascii="Times New Roman" w:hAnsi="Times New Roman"/>
          <w:b/>
          <w:sz w:val="28"/>
          <w:szCs w:val="28"/>
        </w:rPr>
        <w:t>азрешается:</w:t>
      </w:r>
    </w:p>
    <w:p w:rsidR="000A42D9" w:rsidRPr="009250C1" w:rsidRDefault="005F5059" w:rsidP="005F5059">
      <w:pPr>
        <w:pStyle w:val="a3"/>
        <w:numPr>
          <w:ilvl w:val="1"/>
          <w:numId w:val="6"/>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0A42D9" w:rsidRPr="009250C1">
        <w:rPr>
          <w:rFonts w:ascii="Times New Roman" w:hAnsi="Times New Roman"/>
          <w:sz w:val="28"/>
          <w:szCs w:val="28"/>
        </w:rPr>
        <w:t xml:space="preserve">Проведение работ, </w:t>
      </w:r>
      <w:r w:rsidR="000A42D9" w:rsidRPr="0098768F">
        <w:rPr>
          <w:rFonts w:ascii="Times New Roman" w:hAnsi="Times New Roman"/>
          <w:sz w:val="28"/>
          <w:szCs w:val="28"/>
        </w:rPr>
        <w:t>направленных на со</w:t>
      </w:r>
      <w:r w:rsidR="00CB1F5B">
        <w:rPr>
          <w:rFonts w:ascii="Times New Roman" w:hAnsi="Times New Roman"/>
          <w:sz w:val="28"/>
          <w:szCs w:val="28"/>
        </w:rPr>
        <w:t>хранение и популяризацию объектов</w:t>
      </w:r>
      <w:r w:rsidR="000A42D9" w:rsidRPr="0098768F">
        <w:rPr>
          <w:rFonts w:ascii="Times New Roman" w:hAnsi="Times New Roman"/>
          <w:sz w:val="28"/>
          <w:szCs w:val="28"/>
        </w:rPr>
        <w:t xml:space="preserve"> культурного наследия, в том числе об</w:t>
      </w:r>
      <w:r w:rsidR="00CB1F5B">
        <w:rPr>
          <w:rFonts w:ascii="Times New Roman" w:hAnsi="Times New Roman"/>
          <w:sz w:val="28"/>
          <w:szCs w:val="28"/>
        </w:rPr>
        <w:t>еспечивающих сохранность объектов в их</w:t>
      </w:r>
      <w:r w:rsidR="000A42D9" w:rsidRPr="009250C1">
        <w:rPr>
          <w:rFonts w:ascii="Times New Roman" w:hAnsi="Times New Roman"/>
          <w:sz w:val="28"/>
          <w:szCs w:val="28"/>
        </w:rPr>
        <w:t xml:space="preserve"> историко-градостроительной и природной среде.</w:t>
      </w:r>
    </w:p>
    <w:p w:rsidR="000A42D9" w:rsidRPr="009250C1" w:rsidRDefault="005F5059" w:rsidP="005F5059">
      <w:pPr>
        <w:pStyle w:val="a3"/>
        <w:numPr>
          <w:ilvl w:val="1"/>
          <w:numId w:val="6"/>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 xml:space="preserve">Использование объектов капитального строительства и земельных участков в соответствии с видами разрешенного использования, </w:t>
      </w:r>
      <w:r w:rsidR="000A42D9" w:rsidRPr="009250C1">
        <w:rPr>
          <w:rFonts w:ascii="Times New Roman" w:hAnsi="Times New Roman" w:cs="Times New Roman"/>
          <w:sz w:val="28"/>
          <w:szCs w:val="28"/>
        </w:rPr>
        <w:t>установленными п</w:t>
      </w:r>
      <w:r w:rsidR="000A42D9" w:rsidRPr="009250C1">
        <w:rPr>
          <w:rFonts w:ascii="Times New Roman" w:hAnsi="Times New Roman" w:cs="Times New Roman"/>
          <w:sz w:val="28"/>
          <w:szCs w:val="28"/>
          <w:shd w:val="clear" w:color="auto" w:fill="FFFFFF"/>
        </w:rPr>
        <w:t>равилами землепользования и застройки муниципального образ</w:t>
      </w:r>
      <w:r w:rsidR="000A42D9">
        <w:rPr>
          <w:rFonts w:ascii="Times New Roman" w:hAnsi="Times New Roman" w:cs="Times New Roman"/>
          <w:sz w:val="28"/>
          <w:szCs w:val="28"/>
          <w:shd w:val="clear" w:color="auto" w:fill="FFFFFF"/>
        </w:rPr>
        <w:t>ования города Ка</w:t>
      </w:r>
      <w:r w:rsidR="000A42D9" w:rsidRPr="009250C1">
        <w:rPr>
          <w:rFonts w:ascii="Times New Roman" w:hAnsi="Times New Roman" w:cs="Times New Roman"/>
          <w:sz w:val="28"/>
          <w:szCs w:val="28"/>
          <w:shd w:val="clear" w:color="auto" w:fill="FFFFFF"/>
        </w:rPr>
        <w:t>зани.</w:t>
      </w:r>
    </w:p>
    <w:p w:rsidR="000A42D9" w:rsidRPr="009250C1" w:rsidRDefault="005F5059" w:rsidP="005F5059">
      <w:pPr>
        <w:pStyle w:val="a3"/>
        <w:numPr>
          <w:ilvl w:val="1"/>
          <w:numId w:val="6"/>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 xml:space="preserve">Реконструкция и возведение новых объектов капитального строительства в соответствии с высотными параметрами разрешенного строительства </w:t>
      </w:r>
      <w:r>
        <w:rPr>
          <w:rFonts w:ascii="Times New Roman" w:hAnsi="Times New Roman"/>
          <w:sz w:val="28"/>
          <w:szCs w:val="28"/>
        </w:rPr>
        <w:t xml:space="preserve">высотой </w:t>
      </w:r>
      <w:r w:rsidR="000A42D9" w:rsidRPr="009250C1">
        <w:rPr>
          <w:rFonts w:ascii="Times New Roman" w:hAnsi="Times New Roman"/>
          <w:sz w:val="28"/>
          <w:szCs w:val="28"/>
        </w:rPr>
        <w:t>не более 14 метров. Высота измеряется в границах площади застройки от нижней отметки уровня земли до верхней</w:t>
      </w:r>
      <w:r>
        <w:rPr>
          <w:rFonts w:ascii="Times New Roman" w:hAnsi="Times New Roman"/>
          <w:sz w:val="28"/>
          <w:szCs w:val="28"/>
        </w:rPr>
        <w:t xml:space="preserve"> отметки парапета плоской крыши</w:t>
      </w:r>
      <w:r w:rsidR="000A42D9" w:rsidRPr="009250C1">
        <w:rPr>
          <w:rFonts w:ascii="Times New Roman" w:hAnsi="Times New Roman"/>
          <w:sz w:val="28"/>
          <w:szCs w:val="28"/>
        </w:rPr>
        <w:t xml:space="preserve"> или до конька скатной крыши с углом ее наклона не более 30 градусов; на вновь возводимых объектах при устройстве на плоской крыше лифтовых</w:t>
      </w:r>
      <w:r>
        <w:rPr>
          <w:rFonts w:ascii="Times New Roman" w:hAnsi="Times New Roman"/>
          <w:sz w:val="28"/>
          <w:szCs w:val="28"/>
        </w:rPr>
        <w:t xml:space="preserve"> помещений, лестниц, котельных</w:t>
      </w:r>
      <w:r w:rsidR="000A42D9" w:rsidRPr="009250C1">
        <w:rPr>
          <w:rFonts w:ascii="Times New Roman" w:hAnsi="Times New Roman"/>
          <w:sz w:val="28"/>
          <w:szCs w:val="28"/>
        </w:rPr>
        <w:t xml:space="preserve"> высота измеряется до верхних отметок данных конструкций. </w:t>
      </w:r>
      <w:r w:rsidR="000A42D9" w:rsidRPr="009250C1">
        <w:rPr>
          <w:rFonts w:ascii="Times New Roman" w:hAnsi="Times New Roman"/>
          <w:sz w:val="28"/>
          <w:szCs w:val="28"/>
          <w:shd w:val="clear" w:color="auto" w:fill="FFFFFF"/>
        </w:rPr>
        <w:t>При установлении на крыше</w:t>
      </w:r>
      <w:r>
        <w:rPr>
          <w:rFonts w:ascii="Times New Roman" w:hAnsi="Times New Roman"/>
          <w:sz w:val="28"/>
          <w:szCs w:val="28"/>
          <w:shd w:val="clear" w:color="auto" w:fill="FFFFFF"/>
        </w:rPr>
        <w:t xml:space="preserve"> архитектурных элементов (куполов, башен, фронтонов и других элементов)</w:t>
      </w:r>
      <w:r w:rsidR="000A42D9" w:rsidRPr="009250C1">
        <w:rPr>
          <w:rFonts w:ascii="Times New Roman" w:hAnsi="Times New Roman"/>
          <w:sz w:val="28"/>
          <w:szCs w:val="28"/>
          <w:shd w:val="clear" w:color="auto" w:fill="FFFFFF"/>
        </w:rPr>
        <w:t xml:space="preserve"> их высота должна</w:t>
      </w:r>
      <w:r>
        <w:rPr>
          <w:rFonts w:ascii="Times New Roman" w:hAnsi="Times New Roman"/>
          <w:sz w:val="28"/>
          <w:szCs w:val="28"/>
          <w:shd w:val="clear" w:color="auto" w:fill="FFFFFF"/>
        </w:rPr>
        <w:t xml:space="preserve"> составлять не более одной четвертой </w:t>
      </w:r>
      <w:r w:rsidR="000A42D9" w:rsidRPr="009250C1">
        <w:rPr>
          <w:rFonts w:ascii="Times New Roman" w:hAnsi="Times New Roman"/>
          <w:sz w:val="28"/>
          <w:szCs w:val="28"/>
          <w:shd w:val="clear" w:color="auto" w:fill="FFFFFF"/>
        </w:rPr>
        <w:t>высоты здания, измеряемой от нижней отметки уровня земли до верхне</w:t>
      </w:r>
      <w:r>
        <w:rPr>
          <w:rFonts w:ascii="Times New Roman" w:hAnsi="Times New Roman"/>
          <w:sz w:val="28"/>
          <w:szCs w:val="28"/>
          <w:shd w:val="clear" w:color="auto" w:fill="FFFFFF"/>
        </w:rPr>
        <w:t>й отметки карниза скатной крыши</w:t>
      </w:r>
      <w:r w:rsidR="000A42D9" w:rsidRPr="009250C1">
        <w:rPr>
          <w:rFonts w:ascii="Times New Roman" w:hAnsi="Times New Roman"/>
          <w:sz w:val="28"/>
          <w:szCs w:val="28"/>
          <w:shd w:val="clear" w:color="auto" w:fill="FFFFFF"/>
        </w:rPr>
        <w:t xml:space="preserve"> или до верхней отметки парапета плоской крыши. Дымоходы, вентиляционные каналы, антенны, молниеотводы и другое инженерное оборудование, устанавливаемое на крыше, при расчете высоты не учитываются.</w:t>
      </w:r>
    </w:p>
    <w:p w:rsidR="000A42D9" w:rsidRDefault="005F5059" w:rsidP="005F5059">
      <w:pPr>
        <w:pStyle w:val="a3"/>
        <w:numPr>
          <w:ilvl w:val="1"/>
          <w:numId w:val="6"/>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Снос (демонтаж) объектов капитального строительства, не отнесенных к исторически ценным градофо</w:t>
      </w:r>
      <w:r>
        <w:rPr>
          <w:rFonts w:ascii="Times New Roman" w:hAnsi="Times New Roman"/>
          <w:sz w:val="28"/>
          <w:szCs w:val="28"/>
        </w:rPr>
        <w:t>рмирующим объектам, составляющим</w:t>
      </w:r>
      <w:r w:rsidR="000A42D9" w:rsidRPr="009250C1">
        <w:rPr>
          <w:rFonts w:ascii="Times New Roman" w:hAnsi="Times New Roman"/>
          <w:sz w:val="28"/>
          <w:szCs w:val="28"/>
        </w:rPr>
        <w:t xml:space="preserve"> предмет охраны исторического поселения регион</w:t>
      </w:r>
      <w:r w:rsidR="000A42D9">
        <w:rPr>
          <w:rFonts w:ascii="Times New Roman" w:hAnsi="Times New Roman"/>
          <w:sz w:val="28"/>
          <w:szCs w:val="28"/>
        </w:rPr>
        <w:t>ального значения «город К</w:t>
      </w:r>
      <w:r w:rsidR="000A42D9" w:rsidRPr="009250C1">
        <w:rPr>
          <w:rFonts w:ascii="Times New Roman" w:hAnsi="Times New Roman"/>
          <w:sz w:val="28"/>
          <w:szCs w:val="28"/>
        </w:rPr>
        <w:t>азань».</w:t>
      </w:r>
    </w:p>
    <w:p w:rsidR="000A42D9" w:rsidRPr="009250C1" w:rsidRDefault="005F5059" w:rsidP="005F5059">
      <w:pPr>
        <w:pStyle w:val="a3"/>
        <w:numPr>
          <w:ilvl w:val="1"/>
          <w:numId w:val="6"/>
        </w:numPr>
        <w:tabs>
          <w:tab w:val="left" w:pos="993"/>
        </w:tabs>
        <w:spacing w:after="0" w:line="240" w:lineRule="auto"/>
        <w:ind w:left="0" w:firstLine="567"/>
        <w:jc w:val="both"/>
        <w:rPr>
          <w:rFonts w:ascii="Times New Roman" w:hAnsi="Times New Roman"/>
          <w:sz w:val="28"/>
          <w:szCs w:val="28"/>
          <w:shd w:val="clear" w:color="auto" w:fill="FFFFFF"/>
        </w:rPr>
      </w:pPr>
      <w:r>
        <w:rPr>
          <w:rFonts w:ascii="Times New Roman" w:hAnsi="Times New Roman"/>
          <w:sz w:val="28"/>
          <w:szCs w:val="28"/>
        </w:rPr>
        <w:t xml:space="preserve"> </w:t>
      </w:r>
      <w:r w:rsidR="000A42D9" w:rsidRPr="009250C1">
        <w:rPr>
          <w:rFonts w:ascii="Times New Roman" w:hAnsi="Times New Roman"/>
          <w:sz w:val="28"/>
          <w:szCs w:val="28"/>
        </w:rPr>
        <w:t>Организация новых входных узлов в помещения первых этажей зданий, отвечающих требованиям сохранения внешнего архитектурного облика здания в целом.</w:t>
      </w:r>
    </w:p>
    <w:p w:rsidR="000A42D9" w:rsidRPr="009250C1" w:rsidRDefault="005F5059" w:rsidP="005F5059">
      <w:pPr>
        <w:pStyle w:val="a3"/>
        <w:numPr>
          <w:ilvl w:val="1"/>
          <w:numId w:val="6"/>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shd w:val="clear" w:color="auto" w:fill="FFFFFF"/>
        </w:rPr>
        <w:t xml:space="preserve"> </w:t>
      </w:r>
      <w:r w:rsidR="000A42D9" w:rsidRPr="009250C1">
        <w:rPr>
          <w:rFonts w:ascii="Times New Roman" w:hAnsi="Times New Roman"/>
          <w:sz w:val="28"/>
          <w:szCs w:val="28"/>
          <w:shd w:val="clear" w:color="auto" w:fill="FFFFFF"/>
        </w:rPr>
        <w:t>Капитальный ремонт и реконструкция существующих инженерных сетей, прокладка новых подземным способом; капитальный ремонт и реконструкция существующих инжен</w:t>
      </w:r>
      <w:r>
        <w:rPr>
          <w:rFonts w:ascii="Times New Roman" w:hAnsi="Times New Roman"/>
          <w:sz w:val="28"/>
          <w:szCs w:val="28"/>
          <w:shd w:val="clear" w:color="auto" w:fill="FFFFFF"/>
        </w:rPr>
        <w:t>ерных объектов (трансформаторного</w:t>
      </w:r>
      <w:r w:rsidR="000A42D9" w:rsidRPr="009250C1">
        <w:rPr>
          <w:rFonts w:ascii="Times New Roman" w:hAnsi="Times New Roman"/>
          <w:sz w:val="28"/>
          <w:szCs w:val="28"/>
          <w:shd w:val="clear" w:color="auto" w:fill="FFFFFF"/>
        </w:rPr>
        <w:t xml:space="preserve"> пункт</w:t>
      </w:r>
      <w:r>
        <w:rPr>
          <w:rFonts w:ascii="Times New Roman" w:hAnsi="Times New Roman"/>
          <w:sz w:val="28"/>
          <w:szCs w:val="28"/>
          <w:shd w:val="clear" w:color="auto" w:fill="FFFFFF"/>
        </w:rPr>
        <w:t>а, газорегуляторного</w:t>
      </w:r>
      <w:r w:rsidR="000A42D9" w:rsidRPr="009250C1">
        <w:rPr>
          <w:rFonts w:ascii="Times New Roman" w:hAnsi="Times New Roman"/>
          <w:sz w:val="28"/>
          <w:szCs w:val="28"/>
          <w:shd w:val="clear" w:color="auto" w:fill="FFFFFF"/>
        </w:rPr>
        <w:t xml:space="preserve"> пункт</w:t>
      </w:r>
      <w:r>
        <w:rPr>
          <w:rFonts w:ascii="Times New Roman" w:hAnsi="Times New Roman"/>
          <w:sz w:val="28"/>
          <w:szCs w:val="28"/>
          <w:shd w:val="clear" w:color="auto" w:fill="FFFFFF"/>
        </w:rPr>
        <w:t>а и других</w:t>
      </w:r>
      <w:r w:rsidR="000A42D9" w:rsidRPr="009250C1">
        <w:rPr>
          <w:rFonts w:ascii="Times New Roman" w:hAnsi="Times New Roman"/>
          <w:sz w:val="28"/>
          <w:szCs w:val="28"/>
          <w:shd w:val="clear" w:color="auto" w:fill="FFFFFF"/>
        </w:rPr>
        <w:t xml:space="preserve">), </w:t>
      </w:r>
      <w:r w:rsidR="000A42D9" w:rsidRPr="009250C1">
        <w:rPr>
          <w:rFonts w:ascii="Times New Roman" w:hAnsi="Times New Roman"/>
          <w:sz w:val="28"/>
          <w:szCs w:val="28"/>
        </w:rPr>
        <w:t xml:space="preserve">при необходимости установка новых </w:t>
      </w:r>
      <w:r w:rsidR="000A42D9" w:rsidRPr="009250C1">
        <w:rPr>
          <w:rFonts w:ascii="Times New Roman" w:hAnsi="Times New Roman"/>
          <w:sz w:val="28"/>
          <w:szCs w:val="28"/>
          <w:shd w:val="clear" w:color="auto" w:fill="FFFFFF"/>
        </w:rPr>
        <w:t>инженерных объектов.</w:t>
      </w:r>
    </w:p>
    <w:p w:rsidR="000A42D9" w:rsidRPr="005F5059" w:rsidRDefault="005F5059" w:rsidP="005F5059">
      <w:pPr>
        <w:pStyle w:val="a3"/>
        <w:numPr>
          <w:ilvl w:val="1"/>
          <w:numId w:val="6"/>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Установка на зданиях и сооружениях средств наружной</w:t>
      </w:r>
      <w:r>
        <w:rPr>
          <w:rFonts w:ascii="Times New Roman" w:hAnsi="Times New Roman"/>
          <w:sz w:val="28"/>
          <w:szCs w:val="28"/>
        </w:rPr>
        <w:t xml:space="preserve"> информации</w:t>
      </w:r>
      <w:r w:rsidR="000A42D9" w:rsidRPr="009250C1">
        <w:rPr>
          <w:rFonts w:ascii="Times New Roman" w:hAnsi="Times New Roman"/>
          <w:sz w:val="28"/>
          <w:szCs w:val="28"/>
        </w:rPr>
        <w:t xml:space="preserve"> с размещением не выше отметки нижнего края оконн</w:t>
      </w:r>
      <w:r>
        <w:rPr>
          <w:rFonts w:ascii="Times New Roman" w:hAnsi="Times New Roman"/>
          <w:sz w:val="28"/>
          <w:szCs w:val="28"/>
        </w:rPr>
        <w:t>ых проемов второго этажа здания в виде объемных букв и знаков</w:t>
      </w:r>
      <w:r w:rsidR="000A42D9" w:rsidRPr="009250C1">
        <w:rPr>
          <w:rFonts w:ascii="Times New Roman" w:hAnsi="Times New Roman"/>
          <w:sz w:val="28"/>
          <w:szCs w:val="28"/>
        </w:rPr>
        <w:t xml:space="preserve"> высотой не более одного метра, консольных конструкций </w:t>
      </w:r>
      <w:r>
        <w:rPr>
          <w:rFonts w:ascii="Times New Roman" w:hAnsi="Times New Roman"/>
          <w:sz w:val="28"/>
          <w:szCs w:val="28"/>
        </w:rPr>
        <w:t>–</w:t>
      </w:r>
      <w:r w:rsidR="000A42D9" w:rsidRPr="009250C1">
        <w:rPr>
          <w:rFonts w:ascii="Times New Roman" w:hAnsi="Times New Roman"/>
          <w:sz w:val="28"/>
          <w:szCs w:val="28"/>
        </w:rPr>
        <w:t xml:space="preserve"> </w:t>
      </w:r>
      <w:r w:rsidR="000A42D9" w:rsidRPr="005F5059">
        <w:rPr>
          <w:rFonts w:ascii="Times New Roman" w:hAnsi="Times New Roman"/>
          <w:sz w:val="28"/>
          <w:szCs w:val="28"/>
        </w:rPr>
        <w:t>высотой и длиной не более одного метра.</w:t>
      </w:r>
    </w:p>
    <w:p w:rsidR="000A42D9" w:rsidRDefault="005F5059" w:rsidP="005F5059">
      <w:pPr>
        <w:pStyle w:val="a3"/>
        <w:numPr>
          <w:ilvl w:val="1"/>
          <w:numId w:val="6"/>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Проведение на земельных участках, смежн</w:t>
      </w:r>
      <w:r w:rsidR="00CB1F5B">
        <w:rPr>
          <w:rFonts w:ascii="Times New Roman" w:hAnsi="Times New Roman"/>
          <w:sz w:val="28"/>
          <w:szCs w:val="28"/>
        </w:rPr>
        <w:t>ых с границей территории объектов</w:t>
      </w:r>
      <w:r w:rsidR="000A42D9" w:rsidRPr="009250C1">
        <w:rPr>
          <w:rFonts w:ascii="Times New Roman" w:hAnsi="Times New Roman"/>
          <w:sz w:val="28"/>
          <w:szCs w:val="28"/>
        </w:rPr>
        <w:t xml:space="preserve"> культурного наследия, всех видов работ при наличии раздела по</w:t>
      </w:r>
      <w:r w:rsidR="00CB1F5B">
        <w:rPr>
          <w:rFonts w:ascii="Times New Roman" w:hAnsi="Times New Roman"/>
          <w:sz w:val="28"/>
          <w:szCs w:val="28"/>
        </w:rPr>
        <w:t xml:space="preserve"> обеспечению сохранности объектов</w:t>
      </w:r>
      <w:r w:rsidR="000A42D9" w:rsidRPr="009250C1">
        <w:rPr>
          <w:rFonts w:ascii="Times New Roman" w:hAnsi="Times New Roman"/>
          <w:sz w:val="28"/>
          <w:szCs w:val="28"/>
        </w:rPr>
        <w:t xml:space="preserve"> культурного наследия.</w:t>
      </w:r>
    </w:p>
    <w:p w:rsidR="000A42D9" w:rsidRPr="009250C1" w:rsidRDefault="005F5059" w:rsidP="005F5059">
      <w:pPr>
        <w:pStyle w:val="a3"/>
        <w:numPr>
          <w:ilvl w:val="1"/>
          <w:numId w:val="6"/>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Благоустройство территории, включа</w:t>
      </w:r>
      <w:r w:rsidR="000A42D9">
        <w:rPr>
          <w:rFonts w:ascii="Times New Roman" w:hAnsi="Times New Roman"/>
          <w:sz w:val="28"/>
          <w:szCs w:val="28"/>
        </w:rPr>
        <w:t>ющее</w:t>
      </w:r>
      <w:r w:rsidR="000A42D9" w:rsidRPr="009250C1">
        <w:rPr>
          <w:rFonts w:ascii="Times New Roman" w:hAnsi="Times New Roman"/>
          <w:sz w:val="28"/>
          <w:szCs w:val="28"/>
        </w:rPr>
        <w:t xml:space="preserve">: </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проведение работ по озеленению: сохранение существующих деревьев, за исклю</w:t>
      </w:r>
      <w:r w:rsidR="005F5059">
        <w:rPr>
          <w:rFonts w:ascii="Times New Roman" w:hAnsi="Times New Roman"/>
          <w:sz w:val="28"/>
          <w:szCs w:val="28"/>
        </w:rPr>
        <w:t>чением санитарных рубок, посадку новых; разбивку</w:t>
      </w:r>
      <w:r w:rsidRPr="00CA04D2">
        <w:rPr>
          <w:rFonts w:ascii="Times New Roman" w:hAnsi="Times New Roman"/>
          <w:sz w:val="28"/>
          <w:szCs w:val="28"/>
        </w:rPr>
        <w:t xml:space="preserve"> газонов и цветников;</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применение в пешеходной части улиц, проездов, тротуарной плитки с организацией системы водоотведения дождевых и талых вод;</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lastRenderedPageBreak/>
        <w:t>установку по границе, разделяющих пешеходную и проезжую часть дорог, прозрачного ограждения высотой не более 1,2 метра;</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установку скульптур и малых архитектурных форм высотой не более пяти метров;</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организацию парковок на специально отведенных площадках;</w:t>
      </w:r>
    </w:p>
    <w:p w:rsidR="000A42D9"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установку элементов благоустройства соответствующих внешнему архитектурному облику сложившейся зас</w:t>
      </w:r>
      <w:r>
        <w:rPr>
          <w:rFonts w:ascii="Times New Roman" w:hAnsi="Times New Roman"/>
          <w:sz w:val="28"/>
          <w:szCs w:val="28"/>
        </w:rPr>
        <w:t>тройки.</w:t>
      </w:r>
    </w:p>
    <w:p w:rsidR="000A42D9" w:rsidRPr="009250C1" w:rsidRDefault="000A42D9" w:rsidP="005F5059">
      <w:pPr>
        <w:pStyle w:val="a3"/>
        <w:numPr>
          <w:ilvl w:val="0"/>
          <w:numId w:val="6"/>
        </w:numPr>
        <w:spacing w:after="0" w:line="240" w:lineRule="auto"/>
        <w:ind w:left="851" w:hanging="283"/>
        <w:jc w:val="both"/>
        <w:rPr>
          <w:rFonts w:ascii="Times New Roman" w:hAnsi="Times New Roman"/>
          <w:b/>
          <w:sz w:val="28"/>
          <w:szCs w:val="28"/>
        </w:rPr>
      </w:pPr>
      <w:r>
        <w:rPr>
          <w:rFonts w:ascii="Times New Roman" w:hAnsi="Times New Roman"/>
          <w:b/>
          <w:sz w:val="28"/>
          <w:szCs w:val="28"/>
        </w:rPr>
        <w:t>З</w:t>
      </w:r>
      <w:r w:rsidRPr="009250C1">
        <w:rPr>
          <w:rFonts w:ascii="Times New Roman" w:hAnsi="Times New Roman"/>
          <w:b/>
          <w:sz w:val="28"/>
          <w:szCs w:val="28"/>
        </w:rPr>
        <w:t>апрещается:</w:t>
      </w:r>
    </w:p>
    <w:p w:rsidR="000A42D9" w:rsidRDefault="005F5059" w:rsidP="005F5059">
      <w:pPr>
        <w:pStyle w:val="a3"/>
        <w:numPr>
          <w:ilvl w:val="1"/>
          <w:numId w:val="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Применение строительных технологий, оказывающих негативное воздействие на объекты культурного наследия, окружающую застройку и природную среду.</w:t>
      </w:r>
    </w:p>
    <w:p w:rsidR="000A42D9" w:rsidRDefault="005F5059" w:rsidP="005F5059">
      <w:pPr>
        <w:pStyle w:val="a3"/>
        <w:numPr>
          <w:ilvl w:val="1"/>
          <w:numId w:val="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Размещение огнеопасных материалов.</w:t>
      </w:r>
    </w:p>
    <w:p w:rsidR="000A42D9" w:rsidRDefault="005F5059" w:rsidP="005F5059">
      <w:pPr>
        <w:pStyle w:val="a3"/>
        <w:numPr>
          <w:ilvl w:val="1"/>
          <w:numId w:val="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Изменение характера рельефа местности.</w:t>
      </w:r>
    </w:p>
    <w:p w:rsidR="000A42D9" w:rsidRDefault="005F5059" w:rsidP="005F5059">
      <w:pPr>
        <w:pStyle w:val="a3"/>
        <w:numPr>
          <w:ilvl w:val="1"/>
          <w:numId w:val="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Фрагментарная отделка фасадов, применение отделочных материалов и цветовых гамм (черный цвет и неоновые цвета), нарушающих внешний архитектурный облик сложившейся среды.</w:t>
      </w:r>
    </w:p>
    <w:p w:rsidR="000A42D9" w:rsidRDefault="005F5059" w:rsidP="005F5059">
      <w:pPr>
        <w:pStyle w:val="a3"/>
        <w:numPr>
          <w:ilvl w:val="1"/>
          <w:numId w:val="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Установка по границам земельных участков, формирующих территории общего пользования</w:t>
      </w:r>
      <w:r>
        <w:rPr>
          <w:rFonts w:ascii="Times New Roman" w:hAnsi="Times New Roman"/>
          <w:sz w:val="28"/>
          <w:szCs w:val="28"/>
        </w:rPr>
        <w:t>,</w:t>
      </w:r>
      <w:r w:rsidR="000A42D9" w:rsidRPr="009250C1">
        <w:rPr>
          <w:rFonts w:ascii="Times New Roman" w:hAnsi="Times New Roman"/>
          <w:sz w:val="28"/>
          <w:szCs w:val="28"/>
        </w:rPr>
        <w:t xml:space="preserve"> глухих (сплошных) ограждений.</w:t>
      </w:r>
    </w:p>
    <w:p w:rsidR="005F5059" w:rsidRPr="005F5059" w:rsidRDefault="005F5059" w:rsidP="005F5059">
      <w:pPr>
        <w:pStyle w:val="a3"/>
        <w:numPr>
          <w:ilvl w:val="1"/>
          <w:numId w:val="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0A42D9" w:rsidRPr="009250C1">
        <w:rPr>
          <w:rFonts w:ascii="Times New Roman" w:hAnsi="Times New Roman"/>
          <w:sz w:val="28"/>
          <w:szCs w:val="28"/>
        </w:rPr>
        <w:t>Установка на фасадах зданий, формирующих территории общего пользования (улицы, проезды)</w:t>
      </w:r>
      <w:r>
        <w:rPr>
          <w:rFonts w:ascii="Times New Roman" w:hAnsi="Times New Roman"/>
          <w:sz w:val="28"/>
          <w:szCs w:val="28"/>
        </w:rPr>
        <w:t>,</w:t>
      </w:r>
      <w:r w:rsidR="000A42D9" w:rsidRPr="009250C1">
        <w:rPr>
          <w:rFonts w:ascii="Times New Roman" w:hAnsi="Times New Roman"/>
          <w:sz w:val="28"/>
          <w:szCs w:val="28"/>
        </w:rPr>
        <w:t xml:space="preserve"> кондиционеров, антенн и иного технического оборудования.</w:t>
      </w:r>
    </w:p>
    <w:p w:rsidR="000A42D9" w:rsidRPr="005F5059" w:rsidRDefault="005F5059" w:rsidP="005F5059">
      <w:pPr>
        <w:pStyle w:val="a3"/>
        <w:numPr>
          <w:ilvl w:val="1"/>
          <w:numId w:val="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644EA" w:rsidRPr="009644EA">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w:t>
      </w:r>
      <w:r w:rsidR="009644EA">
        <w:rPr>
          <w:rFonts w:ascii="Times New Roman" w:eastAsia="Calibri" w:hAnsi="Times New Roman" w:cs="Times New Roman"/>
          <w:sz w:val="28"/>
          <w:szCs w:val="28"/>
        </w:rPr>
        <w:t>м проектом строительства здания</w:t>
      </w:r>
      <w:r w:rsidR="000A42D9" w:rsidRPr="005F5059">
        <w:rPr>
          <w:rFonts w:ascii="Times New Roman" w:hAnsi="Times New Roman" w:cs="Times New Roman"/>
          <w:sz w:val="28"/>
          <w:szCs w:val="28"/>
        </w:rPr>
        <w:t>.</w:t>
      </w:r>
    </w:p>
    <w:p w:rsidR="000A42D9" w:rsidRPr="009250C1" w:rsidRDefault="005F5059" w:rsidP="005F5059">
      <w:pPr>
        <w:pStyle w:val="a3"/>
        <w:numPr>
          <w:ilvl w:val="1"/>
          <w:numId w:val="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w:t>
      </w:r>
      <w:r w:rsidR="000A42D9" w:rsidRPr="009250C1">
        <w:rPr>
          <w:rFonts w:ascii="Times New Roman" w:hAnsi="Times New Roman" w:cs="Times New Roman"/>
          <w:sz w:val="28"/>
          <w:szCs w:val="28"/>
        </w:rPr>
        <w:t xml:space="preserve">Установка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 </w:t>
      </w:r>
    </w:p>
    <w:p w:rsidR="000A42D9" w:rsidRDefault="000A42D9" w:rsidP="005F5059">
      <w:pPr>
        <w:tabs>
          <w:tab w:val="left" w:pos="993"/>
        </w:tabs>
        <w:autoSpaceDE w:val="0"/>
        <w:autoSpaceDN w:val="0"/>
        <w:adjustRightInd w:val="0"/>
        <w:spacing w:after="0" w:line="240" w:lineRule="auto"/>
        <w:ind w:firstLine="567"/>
        <w:jc w:val="both"/>
        <w:rPr>
          <w:rFonts w:ascii="Times New Roman" w:hAnsi="Times New Roman"/>
          <w:sz w:val="28"/>
          <w:szCs w:val="28"/>
        </w:rPr>
      </w:pPr>
      <w:r w:rsidRPr="009250C1">
        <w:rPr>
          <w:rFonts w:ascii="Times New Roman" w:hAnsi="Times New Roman"/>
          <w:sz w:val="28"/>
          <w:szCs w:val="28"/>
        </w:rPr>
        <w:t xml:space="preserve">в виде фоновых конструкций, световых коробов, за исключением конструкций для размещения афиш театров, музеев, а также в витринах; </w:t>
      </w:r>
    </w:p>
    <w:p w:rsidR="000A42D9" w:rsidRDefault="000A42D9" w:rsidP="005F5059">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9250C1">
        <w:rPr>
          <w:rFonts w:ascii="Times New Roman" w:hAnsi="Times New Roman"/>
          <w:sz w:val="28"/>
          <w:szCs w:val="28"/>
        </w:rPr>
        <w:t>крупногабаритных конструкций;</w:t>
      </w:r>
      <w:r w:rsidRPr="009250C1">
        <w:rPr>
          <w:rFonts w:ascii="Times New Roman" w:hAnsi="Times New Roman" w:cs="Times New Roman"/>
          <w:sz w:val="28"/>
          <w:szCs w:val="28"/>
        </w:rPr>
        <w:t xml:space="preserve"> </w:t>
      </w:r>
    </w:p>
    <w:p w:rsidR="000A42D9" w:rsidRDefault="000A42D9" w:rsidP="005F5059">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9250C1">
        <w:rPr>
          <w:rFonts w:ascii="Times New Roman" w:hAnsi="Times New Roman" w:cs="Times New Roman"/>
          <w:sz w:val="28"/>
          <w:szCs w:val="28"/>
        </w:rPr>
        <w:t>с использованием мерцающего света, открытого способа свечения;</w:t>
      </w:r>
    </w:p>
    <w:p w:rsidR="000A42D9" w:rsidRPr="009250C1" w:rsidRDefault="000A42D9" w:rsidP="005F5059">
      <w:pPr>
        <w:tabs>
          <w:tab w:val="left" w:pos="993"/>
        </w:tabs>
        <w:autoSpaceDE w:val="0"/>
        <w:autoSpaceDN w:val="0"/>
        <w:adjustRightInd w:val="0"/>
        <w:spacing w:after="0" w:line="240" w:lineRule="auto"/>
        <w:ind w:firstLine="567"/>
        <w:jc w:val="both"/>
        <w:rPr>
          <w:rFonts w:ascii="Times New Roman" w:hAnsi="Times New Roman"/>
          <w:sz w:val="28"/>
          <w:szCs w:val="28"/>
        </w:rPr>
      </w:pPr>
      <w:r w:rsidRPr="009250C1">
        <w:rPr>
          <w:rFonts w:ascii="Times New Roman" w:hAnsi="Times New Roman" w:cs="Times New Roman"/>
          <w:sz w:val="28"/>
          <w:szCs w:val="28"/>
        </w:rPr>
        <w:t>полн</w:t>
      </w:r>
      <w:r w:rsidR="005F5059">
        <w:rPr>
          <w:rFonts w:ascii="Times New Roman" w:hAnsi="Times New Roman" w:cs="Times New Roman"/>
          <w:sz w:val="28"/>
          <w:szCs w:val="28"/>
        </w:rPr>
        <w:t>остью или частично перекрывающих</w:t>
      </w:r>
      <w:r w:rsidRPr="009250C1">
        <w:rPr>
          <w:rFonts w:ascii="Times New Roman" w:hAnsi="Times New Roman" w:cs="Times New Roman"/>
          <w:sz w:val="28"/>
          <w:szCs w:val="28"/>
        </w:rPr>
        <w:t xml:space="preserve"> оконные и дверные проемы.</w:t>
      </w:r>
    </w:p>
    <w:p w:rsidR="000A42D9" w:rsidRPr="009250C1" w:rsidRDefault="005F5059" w:rsidP="005F5059">
      <w:pPr>
        <w:pStyle w:val="a3"/>
        <w:numPr>
          <w:ilvl w:val="1"/>
          <w:numId w:val="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Pr>
          <w:rFonts w:ascii="Times New Roman" w:hAnsi="Times New Roman"/>
          <w:sz w:val="28"/>
          <w:szCs w:val="28"/>
        </w:rPr>
        <w:t>У</w:t>
      </w:r>
      <w:r w:rsidR="000A42D9" w:rsidRPr="009250C1">
        <w:rPr>
          <w:rFonts w:ascii="Times New Roman" w:hAnsi="Times New Roman"/>
          <w:sz w:val="28"/>
          <w:szCs w:val="28"/>
        </w:rPr>
        <w:t xml:space="preserve">становка всех видов рекламных конструкций, за исключением отдельно стоящих рекламных конструкций с площадью одной стороны </w:t>
      </w:r>
      <w:r>
        <w:rPr>
          <w:rFonts w:ascii="Times New Roman" w:hAnsi="Times New Roman"/>
          <w:sz w:val="28"/>
          <w:szCs w:val="28"/>
        </w:rPr>
        <w:t>информационного поля до 4,5 кв.метра</w:t>
      </w:r>
      <w:r w:rsidR="000A42D9" w:rsidRPr="009250C1">
        <w:rPr>
          <w:rFonts w:ascii="Times New Roman" w:hAnsi="Times New Roman"/>
          <w:sz w:val="28"/>
          <w:szCs w:val="28"/>
        </w:rPr>
        <w:t xml:space="preserve"> включительно и высотой до пяти метров включительно, если установка данных рекламных конструкций не нарушает визуального восприятия объе</w:t>
      </w:r>
      <w:r w:rsidR="00CB1F5B">
        <w:rPr>
          <w:rFonts w:ascii="Times New Roman" w:hAnsi="Times New Roman"/>
          <w:sz w:val="28"/>
          <w:szCs w:val="28"/>
        </w:rPr>
        <w:t>ктов</w:t>
      </w:r>
      <w:r w:rsidR="000A42D9" w:rsidRPr="009250C1">
        <w:rPr>
          <w:rFonts w:ascii="Times New Roman" w:hAnsi="Times New Roman"/>
          <w:sz w:val="28"/>
          <w:szCs w:val="28"/>
        </w:rPr>
        <w:t xml:space="preserve"> культурного наследия.</w:t>
      </w:r>
    </w:p>
    <w:p w:rsidR="000A42D9" w:rsidRDefault="000A42D9"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0A42D9" w:rsidRDefault="000A42D9"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DB6F69" w:rsidRPr="00C016B6" w:rsidRDefault="00DB6F69"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DB6F69" w:rsidRDefault="00DB6F69"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F046A4" w:rsidRPr="00C016B6" w:rsidRDefault="00F046A4"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0A42D9" w:rsidRDefault="000A42D9"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5F5059" w:rsidRPr="00DB6F69" w:rsidRDefault="00DB6F69" w:rsidP="00DB6F69">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sidRPr="00DB6F69">
        <w:rPr>
          <w:rFonts w:ascii="Times New Roman" w:hAnsi="Times New Roman" w:cs="Times New Roman"/>
          <w:b/>
          <w:sz w:val="28"/>
          <w:szCs w:val="28"/>
        </w:rPr>
        <w:t xml:space="preserve">. </w:t>
      </w:r>
      <w:r w:rsidR="00F05393" w:rsidRPr="00DB6F69">
        <w:rPr>
          <w:rFonts w:ascii="Times New Roman" w:hAnsi="Times New Roman" w:cs="Times New Roman"/>
          <w:b/>
          <w:sz w:val="28"/>
          <w:szCs w:val="28"/>
        </w:rPr>
        <w:t xml:space="preserve">ЕЗРЗ-2, адрес (местоположение): РТ, г. Казань, </w:t>
      </w:r>
    </w:p>
    <w:p w:rsidR="00F05393" w:rsidRPr="000A42D9" w:rsidRDefault="00F05393" w:rsidP="005F5059">
      <w:pPr>
        <w:pStyle w:val="a3"/>
        <w:autoSpaceDE w:val="0"/>
        <w:autoSpaceDN w:val="0"/>
        <w:adjustRightInd w:val="0"/>
        <w:spacing w:after="0" w:line="240" w:lineRule="auto"/>
        <w:ind w:left="0"/>
        <w:jc w:val="center"/>
        <w:rPr>
          <w:rFonts w:ascii="Times New Roman" w:hAnsi="Times New Roman" w:cs="Times New Roman"/>
          <w:b/>
          <w:sz w:val="28"/>
          <w:szCs w:val="28"/>
        </w:rPr>
      </w:pPr>
      <w:r w:rsidRPr="000A42D9">
        <w:rPr>
          <w:rFonts w:ascii="Times New Roman" w:hAnsi="Times New Roman" w:cs="Times New Roman"/>
          <w:b/>
          <w:sz w:val="28"/>
          <w:szCs w:val="28"/>
        </w:rPr>
        <w:t xml:space="preserve">территория </w:t>
      </w:r>
      <w:r w:rsidR="000A42D9">
        <w:rPr>
          <w:rFonts w:ascii="Times New Roman" w:hAnsi="Times New Roman" w:cs="Times New Roman"/>
          <w:b/>
          <w:sz w:val="28"/>
          <w:szCs w:val="28"/>
        </w:rPr>
        <w:t xml:space="preserve">бывшей </w:t>
      </w:r>
      <w:r w:rsidRPr="000A42D9">
        <w:rPr>
          <w:rFonts w:ascii="Times New Roman" w:hAnsi="Times New Roman" w:cs="Times New Roman"/>
          <w:b/>
          <w:sz w:val="28"/>
          <w:szCs w:val="28"/>
        </w:rPr>
        <w:t>Ново-Татарской слободы</w:t>
      </w:r>
    </w:p>
    <w:p w:rsidR="005C395F" w:rsidRDefault="005C395F" w:rsidP="005C395F">
      <w:pPr>
        <w:pStyle w:val="a3"/>
        <w:tabs>
          <w:tab w:val="left" w:pos="993"/>
        </w:tabs>
        <w:autoSpaceDE w:val="0"/>
        <w:autoSpaceDN w:val="0"/>
        <w:adjustRightInd w:val="0"/>
        <w:spacing w:after="0" w:line="240" w:lineRule="auto"/>
        <w:ind w:left="567"/>
        <w:jc w:val="both"/>
        <w:rPr>
          <w:rFonts w:ascii="Times New Roman" w:hAnsi="Times New Roman" w:cs="Times New Roman"/>
          <w:b/>
          <w:sz w:val="28"/>
          <w:szCs w:val="28"/>
        </w:rPr>
      </w:pPr>
    </w:p>
    <w:tbl>
      <w:tblPr>
        <w:tblW w:w="10146"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1070"/>
        <w:gridCol w:w="1691"/>
        <w:gridCol w:w="1362"/>
      </w:tblGrid>
      <w:tr w:rsidR="005C395F" w:rsidRPr="00F05393" w:rsidTr="005C395F">
        <w:trPr>
          <w:trHeight w:hRule="exact" w:val="339"/>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lastRenderedPageBreak/>
              <w:t>Раздел 1</w:t>
            </w:r>
          </w:p>
        </w:tc>
      </w:tr>
      <w:tr w:rsidR="005C395F" w:rsidRPr="00F05393" w:rsidTr="005C395F">
        <w:trPr>
          <w:trHeight w:hRule="exact" w:val="417"/>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Сведения об объекте</w:t>
            </w:r>
          </w:p>
        </w:tc>
      </w:tr>
      <w:tr w:rsidR="005C395F" w:rsidRPr="00F05393" w:rsidTr="005C395F">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Описание характеристик</w:t>
            </w:r>
          </w:p>
        </w:tc>
      </w:tr>
      <w:tr w:rsidR="005C395F" w:rsidRPr="00F05393" w:rsidTr="005C395F">
        <w:trPr>
          <w:trHeight w:hRule="exact" w:val="826"/>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5C395F" w:rsidRPr="00F05393" w:rsidRDefault="005C395F" w:rsidP="005C395F">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5C395F" w:rsidRPr="00F05393" w:rsidRDefault="005C395F" w:rsidP="005C395F">
            <w:pPr>
              <w:spacing w:after="0" w:line="240" w:lineRule="auto"/>
              <w:rPr>
                <w:rFonts w:ascii="Times New Roman" w:eastAsia="Times New Roman" w:hAnsi="Times New Roman"/>
                <w:color w:val="000000"/>
                <w:spacing w:val="-2"/>
              </w:rPr>
            </w:pPr>
            <w:r w:rsidRPr="00F05393">
              <w:rPr>
                <w:rFonts w:ascii="Times New Roman" w:eastAsia="Times New Roman" w:hAnsi="Times New Roman"/>
                <w:color w:val="000000"/>
                <w:spacing w:val="-2"/>
              </w:rPr>
              <w:t>Местоположение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5C395F" w:rsidRPr="00F05393" w:rsidRDefault="005C395F" w:rsidP="0056429C">
            <w:pPr>
              <w:spacing w:after="0" w:line="240" w:lineRule="auto"/>
              <w:ind w:left="78" w:right="66"/>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Республика Татарстан (Татарстан), г</w:t>
            </w:r>
            <w:r w:rsidR="000A42D9">
              <w:rPr>
                <w:rFonts w:ascii="Times New Roman" w:eastAsia="Times New Roman" w:hAnsi="Times New Roman"/>
                <w:color w:val="000000"/>
                <w:spacing w:val="-2"/>
              </w:rPr>
              <w:t>. </w:t>
            </w:r>
            <w:r w:rsidRPr="00F05393">
              <w:rPr>
                <w:rFonts w:ascii="Times New Roman" w:eastAsia="Times New Roman" w:hAnsi="Times New Roman"/>
                <w:color w:val="000000"/>
                <w:spacing w:val="-2"/>
              </w:rPr>
              <w:t xml:space="preserve">Казань, территория </w:t>
            </w:r>
            <w:r w:rsidR="000A42D9">
              <w:rPr>
                <w:rFonts w:ascii="Times New Roman" w:eastAsia="Times New Roman" w:hAnsi="Times New Roman"/>
                <w:color w:val="000000"/>
                <w:spacing w:val="-2"/>
              </w:rPr>
              <w:t xml:space="preserve">бывшей </w:t>
            </w:r>
            <w:r w:rsidRPr="00F05393">
              <w:rPr>
                <w:rFonts w:ascii="Times New Roman" w:eastAsia="Times New Roman" w:hAnsi="Times New Roman"/>
                <w:color w:val="000000"/>
                <w:spacing w:val="-2"/>
              </w:rPr>
              <w:t>Ново-Татарской слободы</w:t>
            </w:r>
          </w:p>
        </w:tc>
      </w:tr>
      <w:tr w:rsidR="005C395F" w:rsidRPr="00F05393" w:rsidTr="005C395F">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5C395F" w:rsidRPr="00F05393" w:rsidRDefault="005C395F" w:rsidP="005C395F">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5C395F" w:rsidRPr="00F05393" w:rsidRDefault="005C395F" w:rsidP="005C395F">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5C395F" w:rsidRPr="00F05393" w:rsidRDefault="005C395F" w:rsidP="0056429C">
            <w:pPr>
              <w:spacing w:after="0" w:line="240" w:lineRule="auto"/>
              <w:ind w:left="78"/>
              <w:rPr>
                <w:rFonts w:ascii="Times New Roman" w:eastAsia="Times New Roman" w:hAnsi="Times New Roman"/>
                <w:color w:val="000000"/>
                <w:spacing w:val="-2"/>
              </w:rPr>
            </w:pPr>
            <w:r w:rsidRPr="00F05393">
              <w:rPr>
                <w:rFonts w:ascii="Times New Roman" w:eastAsia="Times New Roman" w:hAnsi="Times New Roman"/>
                <w:color w:val="000000"/>
                <w:spacing w:val="-2"/>
              </w:rPr>
              <w:t>64925 кв.м. +/- 89 кв.м.</w:t>
            </w:r>
          </w:p>
        </w:tc>
      </w:tr>
      <w:tr w:rsidR="005C395F" w:rsidRPr="00F05393" w:rsidTr="005C395F">
        <w:trPr>
          <w:trHeight w:hRule="exact" w:val="373"/>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5C395F" w:rsidRPr="00F05393" w:rsidRDefault="005C395F" w:rsidP="005C395F">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5C395F" w:rsidRPr="00F05393" w:rsidRDefault="005C395F" w:rsidP="005C395F">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Иные 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5C395F" w:rsidRPr="00F05393" w:rsidRDefault="005C395F" w:rsidP="005C395F">
            <w:pPr>
              <w:spacing w:after="0" w:line="240" w:lineRule="auto"/>
              <w:jc w:val="center"/>
              <w:rPr>
                <w:rFonts w:ascii="Times New Roman" w:eastAsia="Times New Roman" w:hAnsi="Times New Roman"/>
                <w:color w:val="000000"/>
                <w:spacing w:val="-2"/>
              </w:rPr>
            </w:pPr>
            <w:r w:rsidRPr="00F05393">
              <w:rPr>
                <w:rFonts w:ascii="Times New Roman" w:eastAsia="Times New Roman" w:hAnsi="Times New Roman"/>
                <w:color w:val="000000"/>
                <w:spacing w:val="-2"/>
              </w:rPr>
              <w:t>–</w:t>
            </w:r>
          </w:p>
        </w:tc>
      </w:tr>
      <w:tr w:rsidR="005C395F" w:rsidRPr="00F05393" w:rsidTr="005C395F">
        <w:trPr>
          <w:trHeight w:hRule="exact" w:val="341"/>
        </w:trPr>
        <w:tc>
          <w:tcPr>
            <w:tcW w:w="10146" w:type="dxa"/>
            <w:gridSpan w:val="8"/>
            <w:tcBorders>
              <w:top w:val="single" w:sz="4" w:space="0" w:color="auto"/>
              <w:left w:val="single" w:sz="4" w:space="0" w:color="auto"/>
              <w:bottom w:val="single" w:sz="6" w:space="0" w:color="000000"/>
              <w:right w:val="single" w:sz="4" w:space="0" w:color="auto"/>
            </w:tcBorders>
            <w:shd w:val="clear" w:color="auto" w:fill="auto"/>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Раздел 2</w:t>
            </w:r>
          </w:p>
        </w:tc>
      </w:tr>
      <w:tr w:rsidR="005C395F" w:rsidRPr="00F05393" w:rsidTr="005C395F">
        <w:trPr>
          <w:trHeight w:hRule="exact" w:val="402"/>
        </w:trPr>
        <w:tc>
          <w:tcPr>
            <w:tcW w:w="10146" w:type="dxa"/>
            <w:gridSpan w:val="8"/>
            <w:tcBorders>
              <w:top w:val="single" w:sz="6" w:space="0" w:color="000000"/>
              <w:left w:val="single" w:sz="4" w:space="0" w:color="auto"/>
              <w:bottom w:val="single" w:sz="5" w:space="0" w:color="000000"/>
              <w:right w:val="single" w:sz="4" w:space="0" w:color="auto"/>
            </w:tcBorders>
            <w:shd w:val="clear" w:color="auto" w:fill="auto"/>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Сведения о местоположении границ объекта</w:t>
            </w:r>
          </w:p>
        </w:tc>
      </w:tr>
      <w:tr w:rsidR="005C395F" w:rsidRPr="00F05393" w:rsidTr="005C395F">
        <w:trPr>
          <w:trHeight w:hRule="exact" w:val="316"/>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5C395F" w:rsidRPr="00F05393" w:rsidRDefault="005C395F" w:rsidP="005C395F">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1. Система координат МСК-16</w:t>
            </w:r>
          </w:p>
        </w:tc>
      </w:tr>
      <w:tr w:rsidR="005C395F" w:rsidRPr="00F05393" w:rsidTr="005C395F">
        <w:trPr>
          <w:trHeight w:hRule="exact" w:val="311"/>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5C395F" w:rsidRPr="00F05393" w:rsidRDefault="005C395F" w:rsidP="005C395F">
            <w:pPr>
              <w:spacing w:after="0" w:line="240" w:lineRule="auto"/>
              <w:jc w:val="both"/>
              <w:rPr>
                <w:rFonts w:ascii="Times New Roman" w:eastAsia="Times New Roman" w:hAnsi="Times New Roman"/>
                <w:color w:val="000000"/>
                <w:spacing w:val="-2"/>
              </w:rPr>
            </w:pPr>
            <w:r w:rsidRPr="00F05393">
              <w:rPr>
                <w:rFonts w:ascii="Times New Roman" w:eastAsia="Times New Roman" w:hAnsi="Times New Roman"/>
                <w:color w:val="000000"/>
                <w:spacing w:val="-2"/>
              </w:rPr>
              <w:t>2. Сведения о характерных точках границ объекта</w:t>
            </w:r>
          </w:p>
        </w:tc>
      </w:tr>
      <w:tr w:rsidR="005C395F" w:rsidRPr="00F05393" w:rsidTr="0056429C">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56429C"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xml:space="preserve">Обозначение </w:t>
            </w:r>
          </w:p>
          <w:p w:rsidR="0056429C"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xml:space="preserve">характерных </w:t>
            </w:r>
          </w:p>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Координаты, м</w:t>
            </w:r>
          </w:p>
        </w:tc>
        <w:tc>
          <w:tcPr>
            <w:tcW w:w="2357" w:type="dxa"/>
            <w:gridSpan w:val="2"/>
            <w:vMerge w:val="restart"/>
            <w:tcBorders>
              <w:top w:val="single" w:sz="6" w:space="0" w:color="000000"/>
              <w:left w:val="single" w:sz="6" w:space="0" w:color="000000"/>
              <w:right w:val="single" w:sz="6" w:space="0" w:color="000000"/>
            </w:tcBorders>
            <w:shd w:val="clear" w:color="auto" w:fill="auto"/>
          </w:tcPr>
          <w:p w:rsidR="0056429C" w:rsidRDefault="005C395F" w:rsidP="00DB6F69">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 xml:space="preserve">Метод определения </w:t>
            </w:r>
          </w:p>
          <w:p w:rsidR="005C395F" w:rsidRPr="00F05393" w:rsidRDefault="005C395F" w:rsidP="00DB6F69">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координат характерной точки</w:t>
            </w:r>
          </w:p>
          <w:p w:rsidR="005C395F" w:rsidRPr="00F05393" w:rsidRDefault="005C395F" w:rsidP="005C395F">
            <w:pPr>
              <w:spacing w:after="0" w:line="240" w:lineRule="auto"/>
              <w:jc w:val="center"/>
              <w:rPr>
                <w:rFonts w:ascii="Times New Roman" w:eastAsia="Times New Roman" w:hAnsi="Times New Roman"/>
                <w:b/>
                <w:color w:val="000000"/>
                <w:spacing w:val="-2"/>
              </w:rPr>
            </w:pPr>
          </w:p>
          <w:p w:rsidR="005C395F" w:rsidRPr="00F05393" w:rsidRDefault="005C395F" w:rsidP="005C395F">
            <w:pPr>
              <w:spacing w:after="0" w:line="240" w:lineRule="auto"/>
              <w:jc w:val="center"/>
              <w:rPr>
                <w:rFonts w:ascii="Times New Roman" w:eastAsia="Times New Roman" w:hAnsi="Times New Roman"/>
                <w:b/>
                <w:color w:val="000000"/>
                <w:spacing w:val="-2"/>
              </w:rPr>
            </w:pPr>
          </w:p>
        </w:tc>
        <w:tc>
          <w:tcPr>
            <w:tcW w:w="1691" w:type="dxa"/>
            <w:vMerge w:val="restart"/>
            <w:tcBorders>
              <w:top w:val="single" w:sz="6" w:space="0" w:color="000000"/>
              <w:left w:val="single" w:sz="6" w:space="0" w:color="000000"/>
              <w:right w:val="single" w:sz="6" w:space="0" w:color="000000"/>
            </w:tcBorders>
            <w:shd w:val="clear" w:color="auto" w:fill="auto"/>
          </w:tcPr>
          <w:p w:rsidR="005C395F" w:rsidRPr="00F05393" w:rsidRDefault="005C395F" w:rsidP="005C395F">
            <w:pPr>
              <w:spacing w:after="0" w:line="240" w:lineRule="auto"/>
              <w:ind w:left="57" w:right="57"/>
              <w:jc w:val="center"/>
              <w:rPr>
                <w:rFonts w:ascii="Times New Roman" w:eastAsia="Times New Roman" w:hAnsi="Times New Roman"/>
                <w:b/>
                <w:color w:val="000000"/>
              </w:rPr>
            </w:pPr>
            <w:r w:rsidRPr="00F05393">
              <w:rPr>
                <w:rFonts w:ascii="Times New Roman" w:eastAsia="Times New Roman" w:hAnsi="Times New Roman"/>
                <w:b/>
                <w:color w:val="000000"/>
              </w:rPr>
              <w:t>Средняя квадратическая погрешность положения характерной точки (Мt), м</w:t>
            </w:r>
          </w:p>
        </w:tc>
        <w:tc>
          <w:tcPr>
            <w:tcW w:w="1362" w:type="dxa"/>
            <w:vMerge w:val="restart"/>
            <w:tcBorders>
              <w:top w:val="single" w:sz="6" w:space="0" w:color="000000"/>
              <w:left w:val="single" w:sz="6" w:space="0" w:color="000000"/>
              <w:right w:val="single" w:sz="4" w:space="0" w:color="auto"/>
            </w:tcBorders>
            <w:shd w:val="clear" w:color="auto" w:fill="auto"/>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Описание обозначения точки на местности (при наличии)</w:t>
            </w:r>
          </w:p>
          <w:p w:rsidR="005C395F" w:rsidRPr="00F05393" w:rsidRDefault="005C395F" w:rsidP="005C395F">
            <w:pPr>
              <w:spacing w:after="0" w:line="240" w:lineRule="auto"/>
              <w:jc w:val="center"/>
              <w:rPr>
                <w:rFonts w:ascii="Times New Roman" w:eastAsia="Times New Roman" w:hAnsi="Times New Roman"/>
                <w:b/>
                <w:color w:val="000000"/>
                <w:spacing w:val="-2"/>
              </w:rPr>
            </w:pPr>
          </w:p>
          <w:p w:rsidR="005C395F" w:rsidRPr="00F05393" w:rsidRDefault="005C395F" w:rsidP="005C395F">
            <w:pPr>
              <w:spacing w:after="0" w:line="240" w:lineRule="auto"/>
              <w:jc w:val="center"/>
              <w:rPr>
                <w:rFonts w:ascii="Times New Roman" w:eastAsia="Times New Roman" w:hAnsi="Times New Roman"/>
                <w:b/>
                <w:color w:val="000000"/>
                <w:spacing w:val="-2"/>
              </w:rPr>
            </w:pPr>
          </w:p>
          <w:p w:rsidR="005C395F" w:rsidRPr="00F05393" w:rsidRDefault="005C395F" w:rsidP="005C395F">
            <w:pPr>
              <w:spacing w:after="0" w:line="240" w:lineRule="auto"/>
              <w:jc w:val="center"/>
              <w:rPr>
                <w:rFonts w:ascii="Times New Roman" w:eastAsia="Times New Roman" w:hAnsi="Times New Roman"/>
                <w:b/>
                <w:color w:val="000000"/>
                <w:spacing w:val="-2"/>
              </w:rPr>
            </w:pPr>
          </w:p>
        </w:tc>
      </w:tr>
      <w:tr w:rsidR="005C395F" w:rsidRPr="00F05393" w:rsidTr="0056429C">
        <w:trPr>
          <w:trHeight w:hRule="exact" w:val="864"/>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5C395F" w:rsidRPr="00F05393" w:rsidRDefault="005C395F" w:rsidP="005C395F">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5C395F" w:rsidRPr="00F05393" w:rsidRDefault="005C395F" w:rsidP="005C395F">
            <w:pPr>
              <w:spacing w:after="0" w:line="240" w:lineRule="auto"/>
              <w:jc w:val="center"/>
              <w:rPr>
                <w:rFonts w:ascii="Times New Roman" w:eastAsia="Times New Roman" w:hAnsi="Times New Roman"/>
                <w:b/>
                <w:color w:val="000000"/>
                <w:spacing w:val="-2"/>
              </w:rPr>
            </w:pPr>
            <w:r w:rsidRPr="00F05393">
              <w:rPr>
                <w:rFonts w:ascii="Times New Roman" w:eastAsia="Times New Roman" w:hAnsi="Times New Roman"/>
                <w:b/>
                <w:color w:val="000000"/>
                <w:spacing w:val="-2"/>
              </w:rPr>
              <w:t>Y</w:t>
            </w:r>
          </w:p>
        </w:tc>
        <w:tc>
          <w:tcPr>
            <w:tcW w:w="2357" w:type="dxa"/>
            <w:gridSpan w:val="2"/>
            <w:vMerge/>
            <w:tcBorders>
              <w:top w:val="single" w:sz="6" w:space="0" w:color="000000"/>
              <w:left w:val="single" w:sz="6" w:space="0" w:color="000000"/>
              <w:right w:val="single" w:sz="6" w:space="0" w:color="000000"/>
            </w:tcBorders>
            <w:shd w:val="clear" w:color="auto" w:fill="auto"/>
            <w:vAlign w:val="center"/>
          </w:tcPr>
          <w:p w:rsidR="005C395F" w:rsidRPr="00F05393" w:rsidRDefault="005C395F" w:rsidP="005C395F">
            <w:pPr>
              <w:spacing w:after="0" w:line="240" w:lineRule="auto"/>
            </w:pPr>
          </w:p>
        </w:tc>
        <w:tc>
          <w:tcPr>
            <w:tcW w:w="1691" w:type="dxa"/>
            <w:vMerge/>
            <w:tcBorders>
              <w:top w:val="single" w:sz="6" w:space="0" w:color="000000"/>
              <w:left w:val="single" w:sz="6" w:space="0" w:color="000000"/>
              <w:right w:val="single" w:sz="6" w:space="0" w:color="000000"/>
            </w:tcBorders>
            <w:shd w:val="clear" w:color="auto" w:fill="auto"/>
            <w:vAlign w:val="center"/>
          </w:tcPr>
          <w:p w:rsidR="005C395F" w:rsidRPr="00F05393" w:rsidRDefault="005C395F" w:rsidP="005C395F">
            <w:pPr>
              <w:spacing w:after="0" w:line="240" w:lineRule="auto"/>
            </w:pPr>
          </w:p>
        </w:tc>
        <w:tc>
          <w:tcPr>
            <w:tcW w:w="1362" w:type="dxa"/>
            <w:vMerge/>
            <w:tcBorders>
              <w:top w:val="single" w:sz="6" w:space="0" w:color="000000"/>
              <w:left w:val="single" w:sz="6" w:space="0" w:color="000000"/>
              <w:right w:val="single" w:sz="4" w:space="0" w:color="auto"/>
            </w:tcBorders>
            <w:shd w:val="clear" w:color="auto" w:fill="auto"/>
            <w:vAlign w:val="center"/>
          </w:tcPr>
          <w:p w:rsidR="005C395F" w:rsidRPr="00F05393" w:rsidRDefault="005C395F" w:rsidP="005C395F">
            <w:pPr>
              <w:spacing w:after="0" w:line="240" w:lineRule="auto"/>
            </w:pPr>
          </w:p>
        </w:tc>
      </w:tr>
    </w:tbl>
    <w:p w:rsidR="005C395F" w:rsidRPr="001D2484" w:rsidRDefault="005C395F" w:rsidP="005C395F">
      <w:pPr>
        <w:spacing w:after="0" w:line="240" w:lineRule="auto"/>
        <w:rPr>
          <w:rFonts w:ascii="Times New Roman" w:hAnsi="Times New Roman"/>
          <w:sz w:val="2"/>
          <w:szCs w:val="2"/>
        </w:rPr>
      </w:pPr>
    </w:p>
    <w:tbl>
      <w:tblPr>
        <w:tblW w:w="10159"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448"/>
        <w:gridCol w:w="71"/>
        <w:gridCol w:w="1620"/>
        <w:gridCol w:w="71"/>
        <w:gridCol w:w="1304"/>
      </w:tblGrid>
      <w:tr w:rsidR="005C395F" w:rsidRPr="005C395F" w:rsidTr="0056429C">
        <w:trPr>
          <w:trHeight w:hRule="exact" w:val="301"/>
          <w:tblHeader/>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3</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4</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5</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6</w:t>
            </w:r>
          </w:p>
        </w:tc>
      </w:tr>
      <w:tr w:rsidR="005C395F" w:rsidRPr="005C395F" w:rsidTr="0056429C">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rPr>
            </w:pPr>
            <w:r w:rsidRPr="005C395F">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r>
      <w:tr w:rsidR="005C395F" w:rsidRPr="005C395F" w:rsidTr="005C395F">
        <w:trPr>
          <w:trHeight w:hRule="exact" w:val="344"/>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5C395F" w:rsidRPr="005C395F" w:rsidRDefault="005C395F" w:rsidP="005C395F">
            <w:pPr>
              <w:spacing w:after="0" w:line="240" w:lineRule="auto"/>
              <w:rPr>
                <w:rFonts w:ascii="Times New Roman" w:eastAsia="Times New Roman" w:hAnsi="Times New Roman"/>
                <w:color w:val="000000"/>
              </w:rPr>
            </w:pPr>
            <w:r w:rsidRPr="005C395F">
              <w:rPr>
                <w:rFonts w:ascii="Times New Roman" w:eastAsia="Times New Roman" w:hAnsi="Times New Roman"/>
                <w:color w:val="000000"/>
              </w:rPr>
              <w:t>3. Сведения о характерных точках части (частей) границы объекта</w:t>
            </w:r>
          </w:p>
        </w:tc>
      </w:tr>
      <w:tr w:rsidR="005C395F" w:rsidRPr="005C395F" w:rsidTr="0056429C">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56429C" w:rsidRDefault="005C395F"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 xml:space="preserve">Обозначение </w:t>
            </w:r>
          </w:p>
          <w:p w:rsidR="0056429C" w:rsidRDefault="005C395F"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 xml:space="preserve">характерных </w:t>
            </w:r>
          </w:p>
          <w:p w:rsidR="0056429C" w:rsidRDefault="005C395F"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 xml:space="preserve">точек части </w:t>
            </w:r>
          </w:p>
          <w:p w:rsidR="005C395F" w:rsidRPr="005C395F" w:rsidRDefault="005C395F"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5C395F" w:rsidRPr="005C395F" w:rsidRDefault="005C395F"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Координаты, м</w:t>
            </w:r>
          </w:p>
        </w:tc>
        <w:tc>
          <w:tcPr>
            <w:tcW w:w="235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56429C" w:rsidRDefault="005C395F" w:rsidP="00DB6F6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 xml:space="preserve">Метод определения </w:t>
            </w:r>
          </w:p>
          <w:p w:rsidR="005C395F" w:rsidRPr="005C395F" w:rsidRDefault="005C395F" w:rsidP="00DB6F6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координат характерной</w:t>
            </w:r>
            <w:r w:rsidR="00DB6F69" w:rsidRPr="00DB6F69">
              <w:rPr>
                <w:rFonts w:ascii="Times New Roman" w:eastAsia="Times New Roman" w:hAnsi="Times New Roman"/>
                <w:b/>
                <w:color w:val="000000"/>
                <w:spacing w:val="-2"/>
              </w:rPr>
              <w:t xml:space="preserve"> </w:t>
            </w:r>
            <w:r w:rsidRPr="005C395F">
              <w:rPr>
                <w:rFonts w:ascii="Times New Roman" w:eastAsia="Times New Roman" w:hAnsi="Times New Roman"/>
                <w:b/>
                <w:color w:val="000000"/>
                <w:spacing w:val="-2"/>
              </w:rPr>
              <w:t>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5C395F" w:rsidRPr="005C395F" w:rsidRDefault="005C395F" w:rsidP="00DB6F69">
            <w:pPr>
              <w:spacing w:after="0" w:line="240" w:lineRule="auto"/>
              <w:jc w:val="center"/>
              <w:rPr>
                <w:rFonts w:ascii="Times New Roman" w:eastAsia="Times New Roman" w:hAnsi="Times New Roman"/>
                <w:b/>
                <w:color w:val="000000"/>
              </w:rPr>
            </w:pPr>
            <w:r w:rsidRPr="005C395F">
              <w:rPr>
                <w:rFonts w:ascii="Times New Roman" w:eastAsia="Times New Roman" w:hAnsi="Times New Roman"/>
                <w:b/>
                <w:color w:val="000000"/>
              </w:rPr>
              <w:t>Средняя квад</w:t>
            </w:r>
            <w:r w:rsidR="00DB6F69" w:rsidRPr="00DB6F69">
              <w:rPr>
                <w:rFonts w:ascii="Times New Roman" w:eastAsia="Times New Roman" w:hAnsi="Times New Roman"/>
                <w:b/>
                <w:color w:val="000000"/>
              </w:rPr>
              <w:t>-</w:t>
            </w:r>
            <w:r w:rsidRPr="005C395F">
              <w:rPr>
                <w:rFonts w:ascii="Times New Roman" w:eastAsia="Times New Roman" w:hAnsi="Times New Roman"/>
                <w:b/>
                <w:color w:val="000000"/>
              </w:rPr>
              <w:t>ратическая погрешность по</w:t>
            </w:r>
            <w:r w:rsidR="00DB6F69" w:rsidRPr="00DB6F69">
              <w:rPr>
                <w:rFonts w:ascii="Times New Roman" w:eastAsia="Times New Roman" w:hAnsi="Times New Roman"/>
                <w:b/>
                <w:color w:val="000000"/>
              </w:rPr>
              <w:t>-</w:t>
            </w:r>
            <w:r w:rsidRPr="005C395F">
              <w:rPr>
                <w:rFonts w:ascii="Times New Roman" w:eastAsia="Times New Roman" w:hAnsi="Times New Roman"/>
                <w:b/>
                <w:color w:val="000000"/>
              </w:rPr>
              <w:t>ложения характерной</w:t>
            </w:r>
            <w:r w:rsidR="00DB6F69" w:rsidRPr="00DB6F69">
              <w:rPr>
                <w:rFonts w:ascii="Times New Roman" w:eastAsia="Times New Roman" w:hAnsi="Times New Roman"/>
                <w:b/>
                <w:color w:val="000000"/>
              </w:rPr>
              <w:t xml:space="preserve"> </w:t>
            </w:r>
            <w:r w:rsidRPr="005C395F">
              <w:rPr>
                <w:rFonts w:ascii="Times New Roman" w:eastAsia="Times New Roman" w:hAnsi="Times New Roman"/>
                <w:b/>
                <w:color w:val="000000"/>
              </w:rPr>
              <w:t>точки (Мt), м</w:t>
            </w:r>
          </w:p>
        </w:tc>
        <w:tc>
          <w:tcPr>
            <w:tcW w:w="1375"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5C395F" w:rsidRPr="005C395F" w:rsidRDefault="005C395F"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Описание обозначения точки на местности (при наличии)</w:t>
            </w:r>
          </w:p>
        </w:tc>
      </w:tr>
      <w:tr w:rsidR="005C395F" w:rsidRPr="005C395F" w:rsidTr="0056429C">
        <w:trPr>
          <w:trHeight w:hRule="exact" w:val="767"/>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Y</w:t>
            </w:r>
          </w:p>
        </w:tc>
        <w:tc>
          <w:tcPr>
            <w:tcW w:w="235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5C395F" w:rsidRPr="005C395F" w:rsidRDefault="005C395F" w:rsidP="005C395F">
            <w:pPr>
              <w:spacing w:after="0" w:line="240" w:lineRule="auto"/>
              <w:jc w:val="center"/>
            </w:pPr>
          </w:p>
        </w:tc>
        <w:tc>
          <w:tcPr>
            <w:tcW w:w="1375"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5C395F" w:rsidRPr="005C395F" w:rsidRDefault="005C395F" w:rsidP="005C395F">
            <w:pPr>
              <w:spacing w:after="0" w:line="240" w:lineRule="auto"/>
              <w:jc w:val="cente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5</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6</w:t>
            </w: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autoSpaceDE w:val="0"/>
              <w:autoSpaceDN w:val="0"/>
              <w:adjustRightInd w:val="0"/>
              <w:spacing w:after="0" w:line="240" w:lineRule="auto"/>
              <w:jc w:val="center"/>
              <w:rPr>
                <w:rFonts w:ascii="Times New Roman" w:hAnsi="Times New Roman"/>
                <w:color w:val="000000"/>
              </w:rPr>
            </w:pPr>
            <w:r w:rsidRPr="005C395F">
              <w:rPr>
                <w:rFonts w:ascii="Times New Roman" w:hAnsi="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autoSpaceDE w:val="0"/>
              <w:autoSpaceDN w:val="0"/>
              <w:adjustRightInd w:val="0"/>
              <w:spacing w:after="0" w:line="240" w:lineRule="auto"/>
              <w:jc w:val="center"/>
              <w:rPr>
                <w:rFonts w:ascii="Times New Roman" w:hAnsi="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autoSpaceDE w:val="0"/>
              <w:autoSpaceDN w:val="0"/>
              <w:adjustRightInd w:val="0"/>
              <w:spacing w:after="0" w:line="240" w:lineRule="auto"/>
              <w:jc w:val="center"/>
              <w:rPr>
                <w:rFonts w:ascii="Times New Roman" w:hAnsi="Times New Roman"/>
                <w:color w:val="000000"/>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473728.31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1304419.05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473737.20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1304474.79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473653.33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1304491.32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473647.04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1304456.35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473676.80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1304450.75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473680.28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1304450.09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473675.89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1304427.35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473728.31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1304419.05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Участок 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473457.40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1304337.90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473471.04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1304452.69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473479.70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1304525.53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473400.37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1304541.16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473384.28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1304550.18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473235.03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1304594.94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473210.06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1304594.61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473190.52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1304599.04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473173.21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1304522.65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lastRenderedPageBreak/>
              <w:t>17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473194.04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1304517.80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473173.02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1304416.97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19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473206.35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1304405.03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20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473202.57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1304374.55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21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473201.55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1304374.40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22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473200.75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1304362.64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23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473332.06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1304346.23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24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473333.81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1304353.07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25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473353.06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1304350.71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6429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cs="Times New Roman"/>
                <w:color w:val="000000"/>
                <w:lang w:eastAsia="ru-RU"/>
              </w:rPr>
            </w:pPr>
            <w:r w:rsidRPr="005C395F">
              <w:rPr>
                <w:rFonts w:ascii="Times New Roman" w:eastAsia="Times New Roman" w:hAnsi="Times New Roman" w:cs="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473457.40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rPr>
                <w:rFonts w:ascii="Times New Roman" w:hAnsi="Times New Roman" w:cs="Times New Roman"/>
                <w:color w:val="000000"/>
              </w:rPr>
            </w:pPr>
            <w:r w:rsidRPr="005C395F">
              <w:rPr>
                <w:rFonts w:ascii="Times New Roman" w:hAnsi="Times New Roman" w:cs="Times New Roman"/>
                <w:color w:val="000000"/>
              </w:rPr>
              <w:t>1304337.90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797BDA" w:rsidRPr="005C395F" w:rsidRDefault="00797BDA" w:rsidP="005C395F">
            <w:pPr>
              <w:spacing w:after="0" w:line="240" w:lineRule="auto"/>
              <w:jc w:val="center"/>
            </w:pPr>
            <w:r w:rsidRPr="005C395F">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p>
        </w:tc>
      </w:tr>
      <w:tr w:rsidR="00797BDA" w:rsidRPr="005C395F" w:rsidTr="005C395F">
        <w:trPr>
          <w:trHeight w:hRule="exact" w:val="352"/>
        </w:trPr>
        <w:tc>
          <w:tcPr>
            <w:tcW w:w="10159" w:type="dxa"/>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rPr>
            </w:pPr>
            <w:r w:rsidRPr="005C395F">
              <w:rPr>
                <w:rFonts w:ascii="Times New Roman" w:eastAsia="Times New Roman" w:hAnsi="Times New Roman"/>
                <w:b/>
                <w:color w:val="000000"/>
              </w:rPr>
              <w:t>Раздел 3</w:t>
            </w:r>
          </w:p>
        </w:tc>
      </w:tr>
      <w:tr w:rsidR="00797BDA" w:rsidRPr="005C395F" w:rsidTr="005C395F">
        <w:trPr>
          <w:trHeight w:hRule="exact" w:val="285"/>
        </w:trPr>
        <w:tc>
          <w:tcPr>
            <w:tcW w:w="10159" w:type="dxa"/>
            <w:gridSpan w:val="13"/>
            <w:tcBorders>
              <w:top w:val="single" w:sz="4" w:space="0" w:color="000000"/>
              <w:left w:val="single" w:sz="4" w:space="0" w:color="auto"/>
              <w:right w:val="single" w:sz="4" w:space="0" w:color="auto"/>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Сведения о местоположении измененных (уточненных) границ объекта</w:t>
            </w:r>
          </w:p>
        </w:tc>
      </w:tr>
      <w:tr w:rsidR="00797BDA" w:rsidRPr="005C395F" w:rsidTr="005C395F">
        <w:trPr>
          <w:trHeight w:hRule="exact" w:val="57"/>
        </w:trPr>
        <w:tc>
          <w:tcPr>
            <w:tcW w:w="10159" w:type="dxa"/>
            <w:gridSpan w:val="13"/>
            <w:tcBorders>
              <w:left w:val="single" w:sz="4" w:space="0" w:color="auto"/>
              <w:bottom w:val="single" w:sz="5" w:space="0" w:color="000000"/>
              <w:right w:val="single" w:sz="4" w:space="0" w:color="auto"/>
            </w:tcBorders>
            <w:vAlign w:val="center"/>
          </w:tcPr>
          <w:p w:rsidR="00797BDA" w:rsidRPr="005C395F" w:rsidRDefault="00797BDA" w:rsidP="005C395F">
            <w:pPr>
              <w:spacing w:after="0" w:line="240" w:lineRule="auto"/>
              <w:jc w:val="center"/>
            </w:pPr>
          </w:p>
        </w:tc>
      </w:tr>
      <w:tr w:rsidR="00797BDA" w:rsidRPr="005C395F" w:rsidTr="005C395F">
        <w:trPr>
          <w:trHeight w:hRule="exact" w:val="29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1. Система координат      –</w:t>
            </w:r>
          </w:p>
        </w:tc>
      </w:tr>
      <w:tr w:rsidR="00797BDA" w:rsidRPr="005C395F" w:rsidTr="005C395F">
        <w:trPr>
          <w:trHeight w:hRule="exact" w:val="253"/>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2. Сведения о характерных точках границ объекта</w:t>
            </w:r>
          </w:p>
        </w:tc>
      </w:tr>
      <w:tr w:rsidR="00797BDA" w:rsidRPr="005C395F" w:rsidTr="000A42D9">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797BDA" w:rsidRDefault="00797BDA" w:rsidP="000A42D9">
            <w:pPr>
              <w:spacing w:after="0" w:line="240" w:lineRule="auto"/>
              <w:jc w:val="center"/>
              <w:rPr>
                <w:rFonts w:ascii="Times New Roman" w:eastAsia="Times New Roman" w:hAnsi="Times New Roman"/>
                <w:b/>
                <w:color w:val="000000"/>
                <w:spacing w:val="-2"/>
                <w:lang w:val="en-US"/>
              </w:rPr>
            </w:pPr>
            <w:r w:rsidRPr="005C395F">
              <w:rPr>
                <w:rFonts w:ascii="Times New Roman" w:eastAsia="Times New Roman" w:hAnsi="Times New Roman"/>
                <w:b/>
                <w:color w:val="000000"/>
                <w:spacing w:val="-2"/>
              </w:rPr>
              <w:t xml:space="preserve">Существующие </w:t>
            </w:r>
          </w:p>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Измененные</w:t>
            </w:r>
          </w:p>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(уточненные)</w:t>
            </w:r>
          </w:p>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Описание обозначения точки на местности (при наличии)</w:t>
            </w:r>
          </w:p>
        </w:tc>
      </w:tr>
      <w:tr w:rsidR="00797BDA" w:rsidRPr="005C395F" w:rsidTr="005C395F">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797BDA" w:rsidRPr="005C395F" w:rsidRDefault="00797BDA" w:rsidP="005C395F">
            <w:pPr>
              <w:spacing w:after="0" w:line="240" w:lineRule="auto"/>
              <w:jc w:val="center"/>
            </w:pPr>
          </w:p>
        </w:tc>
      </w:tr>
      <w:tr w:rsidR="00797BDA" w:rsidRPr="005C395F" w:rsidTr="005C395F">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r>
      <w:tr w:rsidR="00797BDA" w:rsidRPr="005C395F" w:rsidTr="005C395F">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r w:rsidRPr="005C395F">
              <w:rPr>
                <w:rFonts w:ascii="Times New Roman" w:eastAsia="Times New Roman" w:hAnsi="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r w:rsidRPr="005C395F">
              <w:rPr>
                <w:rFonts w:ascii="Times New Roman" w:eastAsia="Times New Roman" w:hAnsi="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r w:rsidRPr="005C395F">
              <w:rPr>
                <w:rFonts w:ascii="Times New Roman" w:eastAsia="Times New Roman" w:hAnsi="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r w:rsidRPr="005C395F">
              <w:rPr>
                <w:rFonts w:ascii="Times New Roman" w:eastAsia="Times New Roman" w:hAnsi="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r w:rsidRPr="005C395F">
              <w:rPr>
                <w:rFonts w:ascii="Times New Roman" w:eastAsia="Times New Roman" w:hAnsi="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r w:rsidRPr="005C395F">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r w:rsidRPr="005C395F">
              <w:rPr>
                <w:rFonts w:ascii="Times New Roman" w:eastAsia="Times New Roman" w:hAnsi="Times New Roman"/>
                <w:color w:val="000000"/>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rPr>
            </w:pPr>
          </w:p>
        </w:tc>
      </w:tr>
      <w:tr w:rsidR="00797BDA" w:rsidRPr="005C395F" w:rsidTr="005C395F">
        <w:trPr>
          <w:trHeight w:hRule="exact" w:val="33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3. Сведения о характерных точках части (частей) границы объекта</w:t>
            </w:r>
          </w:p>
        </w:tc>
      </w:tr>
      <w:tr w:rsidR="00797BDA" w:rsidRPr="005C395F" w:rsidTr="000A42D9">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797BDA" w:rsidRDefault="00797BDA" w:rsidP="000A42D9">
            <w:pPr>
              <w:spacing w:after="0" w:line="240" w:lineRule="auto"/>
              <w:jc w:val="center"/>
              <w:rPr>
                <w:rFonts w:ascii="Times New Roman" w:eastAsia="Times New Roman" w:hAnsi="Times New Roman"/>
                <w:b/>
                <w:color w:val="000000"/>
                <w:spacing w:val="-2"/>
                <w:lang w:val="en-US"/>
              </w:rPr>
            </w:pPr>
            <w:r w:rsidRPr="005C395F">
              <w:rPr>
                <w:rFonts w:ascii="Times New Roman" w:eastAsia="Times New Roman" w:hAnsi="Times New Roman"/>
                <w:b/>
                <w:color w:val="000000"/>
                <w:spacing w:val="-2"/>
              </w:rPr>
              <w:t xml:space="preserve">Существующие </w:t>
            </w:r>
          </w:p>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Измененные</w:t>
            </w:r>
          </w:p>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(уточненные)</w:t>
            </w:r>
          </w:p>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797BDA" w:rsidRPr="005C395F" w:rsidRDefault="00797BDA" w:rsidP="000A42D9">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Описание обозначения точки на местности (при наличии)</w:t>
            </w:r>
          </w:p>
        </w:tc>
      </w:tr>
      <w:tr w:rsidR="00797BDA" w:rsidRPr="005C395F" w:rsidTr="005C395F">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rPr>
                <w:rFonts w:ascii="Times New Roman" w:eastAsia="Times New Roman" w:hAnsi="Times New Roman"/>
                <w:b/>
                <w:color w:val="000000"/>
                <w:spacing w:val="-2"/>
              </w:rPr>
            </w:pPr>
            <w:r w:rsidRPr="005C395F">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97BDA" w:rsidRPr="005C395F" w:rsidRDefault="00797BDA" w:rsidP="005C395F">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797BDA" w:rsidRPr="005C395F" w:rsidRDefault="00797BDA" w:rsidP="005C395F">
            <w:pPr>
              <w:spacing w:after="0" w:line="240" w:lineRule="auto"/>
              <w:jc w:val="center"/>
            </w:pPr>
          </w:p>
        </w:tc>
      </w:tr>
      <w:tr w:rsidR="00797BDA" w:rsidRPr="005C395F" w:rsidTr="005C395F">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797BDA" w:rsidRPr="00374DFA" w:rsidRDefault="00797BDA" w:rsidP="008D217F">
            <w:pPr>
              <w:spacing w:after="0" w:line="240" w:lineRule="auto"/>
              <w:jc w:val="center"/>
              <w:rPr>
                <w:rFonts w:ascii="Times New Roman" w:eastAsia="Times New Roman" w:hAnsi="Times New Roman"/>
                <w:color w:val="000000"/>
                <w:spacing w:val="-2"/>
              </w:rPr>
            </w:pPr>
            <w:r w:rsidRPr="00374DFA">
              <w:rPr>
                <w:rFonts w:ascii="Times New Roman" w:eastAsia="Times New Roman" w:hAnsi="Times New Roman"/>
                <w:color w:val="000000"/>
                <w:spacing w:val="-2"/>
              </w:rPr>
              <w:t>6</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r>
      <w:tr w:rsidR="00797BDA" w:rsidRPr="005C395F" w:rsidTr="005C395F">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r w:rsidRPr="005C395F">
              <w:rPr>
                <w:rFonts w:ascii="Times New Roman" w:eastAsia="Times New Roman" w:hAnsi="Times New Roman"/>
                <w:color w:val="000000"/>
                <w:spacing w:val="-2"/>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797BDA" w:rsidRPr="005C395F" w:rsidRDefault="00797BDA" w:rsidP="005C395F">
            <w:pPr>
              <w:spacing w:after="0" w:line="240" w:lineRule="auto"/>
              <w:jc w:val="center"/>
              <w:rPr>
                <w:rFonts w:ascii="Times New Roman" w:eastAsia="Times New Roman" w:hAnsi="Times New Roman"/>
                <w:color w:val="000000"/>
                <w:spacing w:val="-2"/>
              </w:rPr>
            </w:pPr>
          </w:p>
        </w:tc>
      </w:tr>
    </w:tbl>
    <w:p w:rsidR="005C395F" w:rsidRPr="001D2484" w:rsidRDefault="005C395F" w:rsidP="005C395F">
      <w:pPr>
        <w:tabs>
          <w:tab w:val="left" w:pos="851"/>
        </w:tabs>
        <w:autoSpaceDE w:val="0"/>
        <w:autoSpaceDN w:val="0"/>
        <w:adjustRightInd w:val="0"/>
        <w:spacing w:after="0" w:line="240" w:lineRule="auto"/>
        <w:jc w:val="both"/>
        <w:rPr>
          <w:rFonts w:ascii="Times New Roman" w:hAnsi="Times New Roman"/>
          <w:b/>
          <w:sz w:val="28"/>
          <w:szCs w:val="28"/>
        </w:rPr>
      </w:pPr>
    </w:p>
    <w:p w:rsidR="005C395F" w:rsidRDefault="005C395F"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A03B8B" w:rsidRDefault="00A03B8B"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A03B8B" w:rsidRDefault="00A03B8B"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A03B8B" w:rsidRDefault="00A03B8B"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A03B8B" w:rsidRDefault="00A03B8B"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A03B8B" w:rsidRDefault="00A03B8B"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A03B8B" w:rsidRDefault="00A03B8B"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A03B8B" w:rsidRDefault="00A03B8B"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A03B8B" w:rsidRDefault="00A03B8B"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A03B8B" w:rsidRDefault="00A03B8B" w:rsidP="005C395F">
      <w:pPr>
        <w:tabs>
          <w:tab w:val="left" w:pos="851"/>
        </w:tabs>
        <w:autoSpaceDE w:val="0"/>
        <w:autoSpaceDN w:val="0"/>
        <w:adjustRightInd w:val="0"/>
        <w:spacing w:after="0" w:line="240" w:lineRule="auto"/>
        <w:jc w:val="both"/>
        <w:rPr>
          <w:rFonts w:ascii="Times New Roman" w:hAnsi="Times New Roman"/>
          <w:b/>
          <w:sz w:val="28"/>
          <w:szCs w:val="28"/>
          <w:lang w:val="en-US"/>
        </w:rPr>
      </w:pPr>
    </w:p>
    <w:p w:rsidR="00525276" w:rsidRPr="00797BDA" w:rsidRDefault="00525276" w:rsidP="005C395F">
      <w:pPr>
        <w:tabs>
          <w:tab w:val="left" w:pos="851"/>
        </w:tabs>
        <w:autoSpaceDE w:val="0"/>
        <w:autoSpaceDN w:val="0"/>
        <w:adjustRightInd w:val="0"/>
        <w:spacing w:after="0" w:line="240" w:lineRule="auto"/>
        <w:jc w:val="both"/>
        <w:rPr>
          <w:rFonts w:ascii="Times New Roman" w:hAnsi="Times New Roman"/>
          <w:b/>
          <w:sz w:val="28"/>
          <w:szCs w:val="28"/>
        </w:rPr>
      </w:pPr>
    </w:p>
    <w:p w:rsidR="005C395F" w:rsidRDefault="00F046A4" w:rsidP="005C395F">
      <w:pPr>
        <w:spacing w:after="0" w:line="240" w:lineRule="auto"/>
      </w:pPr>
      <w:r w:rsidRPr="00F046A4">
        <w:rPr>
          <w:noProof/>
          <w:lang w:eastAsia="ru-RU"/>
        </w:rPr>
        <w:lastRenderedPageBreak/>
        <w:drawing>
          <wp:inline distT="0" distB="0" distL="0" distR="0">
            <wp:extent cx="6479540" cy="9157995"/>
            <wp:effectExtent l="0" t="0" r="0" b="5080"/>
            <wp:docPr id="5" name="Рисунок 5" descr="D:\Разное\проект_постановления_04.05.2020\проект\Исправленный КМ РТ-1\Графики (с корректировками)\приложение 15\15.3._прилож_Слобода_ЕЗРЗ-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Разное\проект_постановления_04.05.2020\проект\Исправленный КМ РТ-1\Графики (с корректировками)\приложение 15\15.3._прилож_Слобода_ЕЗРЗ-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9540" cy="9157995"/>
                    </a:xfrm>
                    <a:prstGeom prst="rect">
                      <a:avLst/>
                    </a:prstGeom>
                    <a:noFill/>
                    <a:ln>
                      <a:noFill/>
                    </a:ln>
                  </pic:spPr>
                </pic:pic>
              </a:graphicData>
            </a:graphic>
          </wp:inline>
        </w:drawing>
      </w:r>
    </w:p>
    <w:p w:rsidR="00C32FD4" w:rsidRDefault="00C32FD4" w:rsidP="00C32FD4">
      <w:pPr>
        <w:spacing w:after="0" w:line="240" w:lineRule="auto"/>
        <w:jc w:val="center"/>
        <w:rPr>
          <w:rFonts w:ascii="Times New Roman" w:hAnsi="Times New Roman" w:cs="Times New Roman"/>
          <w:sz w:val="28"/>
          <w:szCs w:val="28"/>
        </w:rPr>
      </w:pPr>
      <w:r w:rsidRPr="00AC2ED8">
        <w:rPr>
          <w:rFonts w:ascii="Times New Roman" w:hAnsi="Times New Roman" w:cs="Times New Roman"/>
          <w:b/>
          <w:sz w:val="28"/>
          <w:szCs w:val="28"/>
        </w:rPr>
        <w:lastRenderedPageBreak/>
        <w:t>Текстовое описание местоположения</w:t>
      </w:r>
      <w:r w:rsidRPr="00AC2ED8">
        <w:rPr>
          <w:rFonts w:ascii="Times New Roman" w:hAnsi="Times New Roman" w:cs="Times New Roman"/>
          <w:sz w:val="28"/>
          <w:szCs w:val="28"/>
        </w:rPr>
        <w:t xml:space="preserve"> </w:t>
      </w:r>
    </w:p>
    <w:p w:rsidR="005F5059" w:rsidRDefault="00C32FD4" w:rsidP="00C32FD4">
      <w:pPr>
        <w:spacing w:after="0" w:line="240" w:lineRule="auto"/>
        <w:jc w:val="center"/>
        <w:rPr>
          <w:rFonts w:ascii="Times New Roman" w:hAnsi="Times New Roman" w:cs="Times New Roman"/>
          <w:b/>
          <w:color w:val="000000" w:themeColor="text1"/>
          <w:sz w:val="28"/>
          <w:szCs w:val="28"/>
        </w:rPr>
      </w:pPr>
      <w:r w:rsidRPr="00AC2ED8">
        <w:rPr>
          <w:rFonts w:ascii="Times New Roman" w:hAnsi="Times New Roman" w:cs="Times New Roman"/>
          <w:b/>
          <w:color w:val="000000" w:themeColor="text1"/>
          <w:sz w:val="28"/>
          <w:szCs w:val="28"/>
        </w:rPr>
        <w:t xml:space="preserve">границ </w:t>
      </w:r>
      <w:r w:rsidRPr="00C32FD4">
        <w:rPr>
          <w:rFonts w:ascii="Times New Roman" w:hAnsi="Times New Roman" w:cs="Times New Roman"/>
          <w:b/>
          <w:color w:val="000000" w:themeColor="text1"/>
          <w:sz w:val="28"/>
          <w:szCs w:val="28"/>
        </w:rPr>
        <w:t xml:space="preserve">ЕЗРЗ-2, адрес (местоположение): РТ, г. Казань, </w:t>
      </w:r>
    </w:p>
    <w:p w:rsidR="00C32FD4" w:rsidRDefault="00C32FD4" w:rsidP="00C32FD4">
      <w:pPr>
        <w:spacing w:after="0" w:line="240" w:lineRule="auto"/>
        <w:jc w:val="center"/>
        <w:rPr>
          <w:rFonts w:ascii="Times New Roman" w:hAnsi="Times New Roman" w:cs="Times New Roman"/>
          <w:b/>
          <w:color w:val="000000" w:themeColor="text1"/>
          <w:sz w:val="28"/>
          <w:szCs w:val="28"/>
        </w:rPr>
      </w:pPr>
      <w:r w:rsidRPr="00C32FD4">
        <w:rPr>
          <w:rFonts w:ascii="Times New Roman" w:hAnsi="Times New Roman" w:cs="Times New Roman"/>
          <w:b/>
          <w:color w:val="000000" w:themeColor="text1"/>
          <w:sz w:val="28"/>
          <w:szCs w:val="28"/>
        </w:rPr>
        <w:t>тер</w:t>
      </w:r>
      <w:r w:rsidR="00F05393">
        <w:rPr>
          <w:rFonts w:ascii="Times New Roman" w:hAnsi="Times New Roman" w:cs="Times New Roman"/>
          <w:b/>
          <w:color w:val="000000" w:themeColor="text1"/>
          <w:sz w:val="28"/>
          <w:szCs w:val="28"/>
        </w:rPr>
        <w:t xml:space="preserve">ритория </w:t>
      </w:r>
      <w:r w:rsidR="000A42D9">
        <w:rPr>
          <w:rFonts w:ascii="Times New Roman" w:hAnsi="Times New Roman" w:cs="Times New Roman"/>
          <w:b/>
          <w:color w:val="000000" w:themeColor="text1"/>
          <w:sz w:val="28"/>
          <w:szCs w:val="28"/>
        </w:rPr>
        <w:t xml:space="preserve">бывшей </w:t>
      </w:r>
      <w:r w:rsidR="00F05393">
        <w:rPr>
          <w:rFonts w:ascii="Times New Roman" w:hAnsi="Times New Roman" w:cs="Times New Roman"/>
          <w:b/>
          <w:color w:val="000000" w:themeColor="text1"/>
          <w:sz w:val="28"/>
          <w:szCs w:val="28"/>
        </w:rPr>
        <w:t>Ново-Татарской слободы</w:t>
      </w:r>
    </w:p>
    <w:p w:rsidR="00C32FD4" w:rsidRPr="00C32FD4" w:rsidRDefault="00C32FD4" w:rsidP="00C32FD4">
      <w:pPr>
        <w:spacing w:after="0" w:line="240" w:lineRule="auto"/>
        <w:jc w:val="center"/>
        <w:rPr>
          <w:rFonts w:ascii="Times New Roman" w:hAnsi="Times New Roman" w:cs="Times New Roman"/>
          <w:sz w:val="28"/>
          <w:szCs w:val="28"/>
        </w:rPr>
      </w:pPr>
    </w:p>
    <w:tbl>
      <w:tblPr>
        <w:tblStyle w:val="a4"/>
        <w:tblW w:w="0" w:type="auto"/>
        <w:tblInd w:w="108" w:type="dxa"/>
        <w:tblLook w:val="04A0" w:firstRow="1" w:lastRow="0" w:firstColumn="1" w:lastColumn="0" w:noHBand="0" w:noVBand="1"/>
      </w:tblPr>
      <w:tblGrid>
        <w:gridCol w:w="1409"/>
        <w:gridCol w:w="1688"/>
        <w:gridCol w:w="6989"/>
      </w:tblGrid>
      <w:tr w:rsidR="00C32FD4" w:rsidRPr="00381B51" w:rsidTr="00A03B8B">
        <w:tc>
          <w:tcPr>
            <w:tcW w:w="3119" w:type="dxa"/>
            <w:gridSpan w:val="2"/>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Прохождение границы</w:t>
            </w:r>
          </w:p>
        </w:tc>
        <w:tc>
          <w:tcPr>
            <w:tcW w:w="7087" w:type="dxa"/>
            <w:vMerge w:val="restart"/>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Описание прохождения границы</w:t>
            </w: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от точки</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до точки</w:t>
            </w:r>
          </w:p>
        </w:tc>
        <w:tc>
          <w:tcPr>
            <w:tcW w:w="7087" w:type="dxa"/>
            <w:vMerge/>
          </w:tcPr>
          <w:p w:rsidR="00C32FD4" w:rsidRPr="00381B51" w:rsidRDefault="00C32FD4" w:rsidP="00C32FD4">
            <w:pPr>
              <w:jc w:val="center"/>
              <w:rPr>
                <w:rFonts w:ascii="Times New Roman" w:hAnsi="Times New Roman" w:cs="Times New Roman"/>
                <w:sz w:val="28"/>
                <w:szCs w:val="28"/>
              </w:rPr>
            </w:pP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1</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2</w:t>
            </w:r>
          </w:p>
        </w:tc>
        <w:tc>
          <w:tcPr>
            <w:tcW w:w="7087"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3</w:t>
            </w:r>
          </w:p>
        </w:tc>
      </w:tr>
      <w:tr w:rsidR="00C32FD4" w:rsidRPr="00381B51" w:rsidTr="00A03B8B">
        <w:tc>
          <w:tcPr>
            <w:tcW w:w="3119" w:type="dxa"/>
            <w:gridSpan w:val="2"/>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Участок 1</w:t>
            </w:r>
          </w:p>
        </w:tc>
        <w:tc>
          <w:tcPr>
            <w:tcW w:w="7087" w:type="dxa"/>
          </w:tcPr>
          <w:p w:rsidR="00C32FD4" w:rsidRPr="00381B51" w:rsidRDefault="00C32FD4" w:rsidP="00C32FD4">
            <w:pPr>
              <w:jc w:val="both"/>
              <w:rPr>
                <w:rFonts w:ascii="Times New Roman" w:hAnsi="Times New Roman" w:cs="Times New Roman"/>
                <w:sz w:val="28"/>
                <w:szCs w:val="28"/>
              </w:rPr>
            </w:pP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1</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2</w:t>
            </w:r>
          </w:p>
        </w:tc>
        <w:tc>
          <w:tcPr>
            <w:tcW w:w="7087" w:type="dxa"/>
          </w:tcPr>
          <w:p w:rsidR="00C32FD4" w:rsidRPr="00381B51" w:rsidRDefault="00C32FD4" w:rsidP="000A42D9">
            <w:pPr>
              <w:jc w:val="both"/>
              <w:rPr>
                <w:rFonts w:ascii="Times New Roman" w:hAnsi="Times New Roman" w:cs="Times New Roman"/>
                <w:sz w:val="28"/>
                <w:szCs w:val="28"/>
              </w:rPr>
            </w:pPr>
            <w:r w:rsidRPr="00381B51">
              <w:rPr>
                <w:rFonts w:ascii="Times New Roman" w:hAnsi="Times New Roman" w:cs="Times New Roman"/>
                <w:sz w:val="28"/>
                <w:szCs w:val="28"/>
              </w:rPr>
              <w:t>от точки 1, расположенной по ул. Зайцева, в восточном направлении вдоль ул.</w:t>
            </w:r>
            <w:r w:rsidR="00381B51">
              <w:rPr>
                <w:rFonts w:ascii="Times New Roman" w:hAnsi="Times New Roman" w:cs="Times New Roman"/>
                <w:sz w:val="28"/>
                <w:szCs w:val="28"/>
              </w:rPr>
              <w:t xml:space="preserve"> </w:t>
            </w:r>
            <w:r w:rsidRPr="00381B51">
              <w:rPr>
                <w:rFonts w:ascii="Times New Roman" w:hAnsi="Times New Roman" w:cs="Times New Roman"/>
                <w:sz w:val="28"/>
                <w:szCs w:val="28"/>
              </w:rPr>
              <w:t>Зайцева до точки 2, расположенной на пересечении ул</w:t>
            </w:r>
            <w:r w:rsidR="00EA38AC">
              <w:rPr>
                <w:rFonts w:ascii="Times New Roman" w:hAnsi="Times New Roman" w:cs="Times New Roman"/>
                <w:sz w:val="28"/>
                <w:szCs w:val="28"/>
              </w:rPr>
              <w:t>.</w:t>
            </w:r>
            <w:r w:rsidR="000A42D9">
              <w:rPr>
                <w:rFonts w:ascii="Times New Roman" w:hAnsi="Times New Roman" w:cs="Times New Roman"/>
                <w:sz w:val="28"/>
                <w:szCs w:val="28"/>
              </w:rPr>
              <w:t> </w:t>
            </w:r>
            <w:r w:rsidRPr="00381B51">
              <w:rPr>
                <w:rFonts w:ascii="Times New Roman" w:hAnsi="Times New Roman" w:cs="Times New Roman"/>
                <w:sz w:val="28"/>
                <w:szCs w:val="28"/>
              </w:rPr>
              <w:t xml:space="preserve">Зайцева и </w:t>
            </w:r>
            <w:r w:rsidR="00EA38AC">
              <w:rPr>
                <w:rFonts w:ascii="Times New Roman" w:hAnsi="Times New Roman" w:cs="Times New Roman"/>
                <w:sz w:val="28"/>
                <w:szCs w:val="28"/>
              </w:rPr>
              <w:t xml:space="preserve">ул. </w:t>
            </w:r>
            <w:r w:rsidRPr="00381B51">
              <w:rPr>
                <w:rFonts w:ascii="Times New Roman" w:hAnsi="Times New Roman" w:cs="Times New Roman"/>
                <w:sz w:val="28"/>
                <w:szCs w:val="28"/>
              </w:rPr>
              <w:t>Мазита Гафури</w:t>
            </w: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2</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3</w:t>
            </w:r>
          </w:p>
        </w:tc>
        <w:tc>
          <w:tcPr>
            <w:tcW w:w="7087" w:type="dxa"/>
          </w:tcPr>
          <w:p w:rsidR="00C32FD4" w:rsidRPr="00381B51" w:rsidRDefault="00A03B8B" w:rsidP="00381B51">
            <w:pPr>
              <w:jc w:val="both"/>
              <w:rPr>
                <w:rFonts w:ascii="Times New Roman" w:hAnsi="Times New Roman" w:cs="Times New Roman"/>
                <w:sz w:val="28"/>
                <w:szCs w:val="28"/>
              </w:rPr>
            </w:pPr>
            <w:r>
              <w:rPr>
                <w:rFonts w:ascii="Times New Roman" w:hAnsi="Times New Roman" w:cs="Times New Roman"/>
                <w:sz w:val="28"/>
                <w:szCs w:val="28"/>
              </w:rPr>
              <w:t>от точки 2</w:t>
            </w:r>
            <w:r w:rsidR="00C32FD4" w:rsidRPr="00381B51">
              <w:rPr>
                <w:rFonts w:ascii="Times New Roman" w:hAnsi="Times New Roman" w:cs="Times New Roman"/>
                <w:sz w:val="28"/>
                <w:szCs w:val="28"/>
              </w:rPr>
              <w:t xml:space="preserve"> в южном направлении вдоль ул.</w:t>
            </w:r>
            <w:r w:rsidR="00381B51">
              <w:rPr>
                <w:rFonts w:ascii="Times New Roman" w:hAnsi="Times New Roman" w:cs="Times New Roman"/>
                <w:sz w:val="28"/>
                <w:szCs w:val="28"/>
              </w:rPr>
              <w:t> </w:t>
            </w:r>
            <w:r w:rsidR="00C32FD4" w:rsidRPr="00381B51">
              <w:rPr>
                <w:rFonts w:ascii="Times New Roman" w:hAnsi="Times New Roman" w:cs="Times New Roman"/>
                <w:sz w:val="28"/>
                <w:szCs w:val="28"/>
              </w:rPr>
              <w:t>Мазита</w:t>
            </w:r>
            <w:r w:rsidR="00381B51">
              <w:rPr>
                <w:rFonts w:ascii="Times New Roman" w:hAnsi="Times New Roman" w:cs="Times New Roman"/>
                <w:sz w:val="28"/>
                <w:szCs w:val="28"/>
              </w:rPr>
              <w:t xml:space="preserve"> </w:t>
            </w:r>
            <w:r w:rsidR="00C32FD4" w:rsidRPr="00381B51">
              <w:rPr>
                <w:rFonts w:ascii="Times New Roman" w:hAnsi="Times New Roman" w:cs="Times New Roman"/>
                <w:sz w:val="28"/>
                <w:szCs w:val="28"/>
              </w:rPr>
              <w:t>Гафури до точки 3, расположенной по ул.</w:t>
            </w:r>
            <w:r w:rsidR="00381B51">
              <w:rPr>
                <w:rFonts w:ascii="Times New Roman" w:hAnsi="Times New Roman" w:cs="Times New Roman"/>
                <w:sz w:val="28"/>
                <w:szCs w:val="28"/>
              </w:rPr>
              <w:t xml:space="preserve"> </w:t>
            </w:r>
            <w:r w:rsidR="00C32FD4" w:rsidRPr="00381B51">
              <w:rPr>
                <w:rFonts w:ascii="Times New Roman" w:hAnsi="Times New Roman" w:cs="Times New Roman"/>
                <w:sz w:val="28"/>
                <w:szCs w:val="28"/>
              </w:rPr>
              <w:t>Мазита Гафури</w:t>
            </w: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3</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4</w:t>
            </w:r>
          </w:p>
        </w:tc>
        <w:tc>
          <w:tcPr>
            <w:tcW w:w="7087" w:type="dxa"/>
          </w:tcPr>
          <w:p w:rsidR="00C32FD4" w:rsidRPr="00381B51" w:rsidRDefault="00A03B8B" w:rsidP="00C32FD4">
            <w:pPr>
              <w:jc w:val="both"/>
              <w:rPr>
                <w:rFonts w:ascii="Times New Roman" w:hAnsi="Times New Roman" w:cs="Times New Roman"/>
                <w:sz w:val="28"/>
                <w:szCs w:val="28"/>
              </w:rPr>
            </w:pPr>
            <w:r>
              <w:rPr>
                <w:rFonts w:ascii="Times New Roman" w:hAnsi="Times New Roman" w:cs="Times New Roman"/>
                <w:sz w:val="28"/>
                <w:szCs w:val="28"/>
              </w:rPr>
              <w:t>от точки 3</w:t>
            </w:r>
            <w:r w:rsidR="00C32FD4" w:rsidRPr="00381B51">
              <w:rPr>
                <w:rFonts w:ascii="Times New Roman" w:hAnsi="Times New Roman" w:cs="Times New Roman"/>
                <w:sz w:val="28"/>
                <w:szCs w:val="28"/>
              </w:rPr>
              <w:t xml:space="preserve"> в западном направлении по внутриквартальным границам земельных участков до точки 4</w:t>
            </w: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4</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7</w:t>
            </w:r>
          </w:p>
        </w:tc>
        <w:tc>
          <w:tcPr>
            <w:tcW w:w="7087" w:type="dxa"/>
          </w:tcPr>
          <w:p w:rsidR="00C32FD4" w:rsidRPr="00381B51" w:rsidRDefault="00A03B8B" w:rsidP="00C32FD4">
            <w:pPr>
              <w:jc w:val="both"/>
              <w:rPr>
                <w:rFonts w:ascii="Times New Roman" w:hAnsi="Times New Roman" w:cs="Times New Roman"/>
                <w:sz w:val="28"/>
                <w:szCs w:val="28"/>
              </w:rPr>
            </w:pPr>
            <w:r>
              <w:rPr>
                <w:rFonts w:ascii="Times New Roman" w:hAnsi="Times New Roman" w:cs="Times New Roman"/>
                <w:sz w:val="28"/>
                <w:szCs w:val="28"/>
              </w:rPr>
              <w:t>от точки 4</w:t>
            </w:r>
            <w:r w:rsidR="00C32FD4" w:rsidRPr="00381B51">
              <w:rPr>
                <w:rFonts w:ascii="Times New Roman" w:hAnsi="Times New Roman" w:cs="Times New Roman"/>
                <w:sz w:val="28"/>
                <w:szCs w:val="28"/>
              </w:rPr>
              <w:t xml:space="preserve"> в северном направлении по внутриквартальным границам земельных участков до точки 7</w:t>
            </w: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7</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1</w:t>
            </w:r>
          </w:p>
        </w:tc>
        <w:tc>
          <w:tcPr>
            <w:tcW w:w="7087" w:type="dxa"/>
          </w:tcPr>
          <w:p w:rsidR="00C32FD4" w:rsidRPr="00381B51" w:rsidRDefault="00C32FD4" w:rsidP="00C32FD4">
            <w:pPr>
              <w:jc w:val="both"/>
              <w:rPr>
                <w:rFonts w:ascii="Times New Roman" w:hAnsi="Times New Roman" w:cs="Times New Roman"/>
                <w:sz w:val="28"/>
                <w:szCs w:val="28"/>
              </w:rPr>
            </w:pPr>
            <w:r w:rsidRPr="00381B51">
              <w:rPr>
                <w:rFonts w:ascii="Times New Roman" w:hAnsi="Times New Roman" w:cs="Times New Roman"/>
                <w:sz w:val="28"/>
                <w:szCs w:val="28"/>
              </w:rPr>
              <w:t>от точки 7 в северном направлении по внутриквартальным границам земельных участков до точки 1, расположенной по ул. Зайцева</w:t>
            </w:r>
          </w:p>
        </w:tc>
      </w:tr>
      <w:tr w:rsidR="00C32FD4" w:rsidRPr="00381B51" w:rsidTr="00A03B8B">
        <w:tc>
          <w:tcPr>
            <w:tcW w:w="3119" w:type="dxa"/>
            <w:gridSpan w:val="2"/>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Участок 2</w:t>
            </w:r>
          </w:p>
        </w:tc>
        <w:tc>
          <w:tcPr>
            <w:tcW w:w="7087" w:type="dxa"/>
          </w:tcPr>
          <w:p w:rsidR="00C32FD4" w:rsidRPr="00381B51" w:rsidRDefault="00C32FD4" w:rsidP="00C32FD4">
            <w:pPr>
              <w:jc w:val="both"/>
              <w:rPr>
                <w:rFonts w:ascii="Times New Roman" w:hAnsi="Times New Roman" w:cs="Times New Roman"/>
                <w:sz w:val="28"/>
                <w:szCs w:val="28"/>
              </w:rPr>
            </w:pP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8</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10</w:t>
            </w:r>
          </w:p>
        </w:tc>
        <w:tc>
          <w:tcPr>
            <w:tcW w:w="7087" w:type="dxa"/>
          </w:tcPr>
          <w:p w:rsidR="00C32FD4" w:rsidRPr="00381B51" w:rsidRDefault="00C32FD4" w:rsidP="00C32FD4">
            <w:pPr>
              <w:jc w:val="both"/>
              <w:rPr>
                <w:rFonts w:ascii="Times New Roman" w:hAnsi="Times New Roman" w:cs="Times New Roman"/>
                <w:sz w:val="28"/>
                <w:szCs w:val="28"/>
              </w:rPr>
            </w:pPr>
            <w:r w:rsidRPr="00381B51">
              <w:rPr>
                <w:rFonts w:ascii="Times New Roman" w:hAnsi="Times New Roman" w:cs="Times New Roman"/>
                <w:sz w:val="28"/>
                <w:szCs w:val="28"/>
              </w:rPr>
              <w:t>от точки 8, расположенной по ул.</w:t>
            </w:r>
            <w:r w:rsidR="00381B51">
              <w:rPr>
                <w:rFonts w:ascii="Times New Roman" w:hAnsi="Times New Roman" w:cs="Times New Roman"/>
                <w:sz w:val="28"/>
                <w:szCs w:val="28"/>
              </w:rPr>
              <w:t xml:space="preserve"> </w:t>
            </w:r>
            <w:r w:rsidRPr="00381B51">
              <w:rPr>
                <w:rFonts w:ascii="Times New Roman" w:hAnsi="Times New Roman" w:cs="Times New Roman"/>
                <w:sz w:val="28"/>
                <w:szCs w:val="28"/>
              </w:rPr>
              <w:t>Меховщиков, в восточном направлении по внутриквартальным границам до точки 10, расположенной по ул. Мазита Гафури</w:t>
            </w: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10</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15</w:t>
            </w:r>
          </w:p>
        </w:tc>
        <w:tc>
          <w:tcPr>
            <w:tcW w:w="7087" w:type="dxa"/>
          </w:tcPr>
          <w:p w:rsidR="00C32FD4" w:rsidRPr="00381B51" w:rsidRDefault="00C32FD4" w:rsidP="00EA38AC">
            <w:pPr>
              <w:jc w:val="both"/>
              <w:rPr>
                <w:rFonts w:ascii="Times New Roman" w:hAnsi="Times New Roman" w:cs="Times New Roman"/>
                <w:sz w:val="28"/>
                <w:szCs w:val="28"/>
              </w:rPr>
            </w:pPr>
            <w:r w:rsidRPr="00381B51">
              <w:rPr>
                <w:rFonts w:ascii="Times New Roman" w:hAnsi="Times New Roman" w:cs="Times New Roman"/>
                <w:sz w:val="28"/>
                <w:szCs w:val="28"/>
              </w:rPr>
              <w:t>от точки 10</w:t>
            </w:r>
            <w:r w:rsidR="00381B51">
              <w:rPr>
                <w:rFonts w:ascii="Times New Roman" w:hAnsi="Times New Roman" w:cs="Times New Roman"/>
                <w:sz w:val="28"/>
                <w:szCs w:val="28"/>
              </w:rPr>
              <w:t xml:space="preserve"> в южном направлении вдоль ул. </w:t>
            </w:r>
            <w:r w:rsidRPr="00381B51">
              <w:rPr>
                <w:rFonts w:ascii="Times New Roman" w:hAnsi="Times New Roman" w:cs="Times New Roman"/>
                <w:sz w:val="28"/>
                <w:szCs w:val="28"/>
              </w:rPr>
              <w:t xml:space="preserve">Мазита Гафури до точки 15, расположенной на пересечении </w:t>
            </w:r>
            <w:r w:rsidR="00A03B8B" w:rsidRPr="00A03B8B">
              <w:rPr>
                <w:rFonts w:ascii="Times New Roman" w:hAnsi="Times New Roman" w:cs="Times New Roman"/>
                <w:sz w:val="28"/>
                <w:szCs w:val="28"/>
              </w:rPr>
              <w:t xml:space="preserve">                 </w:t>
            </w:r>
            <w:r w:rsidRPr="00381B51">
              <w:rPr>
                <w:rFonts w:ascii="Times New Roman" w:hAnsi="Times New Roman" w:cs="Times New Roman"/>
                <w:sz w:val="28"/>
                <w:szCs w:val="28"/>
              </w:rPr>
              <w:t>ул</w:t>
            </w:r>
            <w:r w:rsidR="00EA38AC">
              <w:rPr>
                <w:rFonts w:ascii="Times New Roman" w:hAnsi="Times New Roman" w:cs="Times New Roman"/>
                <w:sz w:val="28"/>
                <w:szCs w:val="28"/>
              </w:rPr>
              <w:t xml:space="preserve">. </w:t>
            </w:r>
            <w:r w:rsidRPr="00381B51">
              <w:rPr>
                <w:rFonts w:ascii="Times New Roman" w:hAnsi="Times New Roman" w:cs="Times New Roman"/>
                <w:sz w:val="28"/>
                <w:szCs w:val="28"/>
              </w:rPr>
              <w:t xml:space="preserve">Мазита Гафури и </w:t>
            </w:r>
            <w:r w:rsidR="00EA38AC">
              <w:rPr>
                <w:rFonts w:ascii="Times New Roman" w:hAnsi="Times New Roman" w:cs="Times New Roman"/>
                <w:sz w:val="28"/>
                <w:szCs w:val="28"/>
              </w:rPr>
              <w:t xml:space="preserve">ул. </w:t>
            </w:r>
            <w:r w:rsidRPr="00381B51">
              <w:rPr>
                <w:rFonts w:ascii="Times New Roman" w:hAnsi="Times New Roman" w:cs="Times New Roman"/>
                <w:sz w:val="28"/>
                <w:szCs w:val="28"/>
              </w:rPr>
              <w:t>Кызыл Татарстан</w:t>
            </w: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15</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18</w:t>
            </w:r>
          </w:p>
        </w:tc>
        <w:tc>
          <w:tcPr>
            <w:tcW w:w="7087" w:type="dxa"/>
          </w:tcPr>
          <w:p w:rsidR="00C32FD4" w:rsidRPr="00381B51" w:rsidRDefault="00A03B8B" w:rsidP="00EA38AC">
            <w:pPr>
              <w:jc w:val="both"/>
              <w:rPr>
                <w:rFonts w:ascii="Times New Roman" w:hAnsi="Times New Roman" w:cs="Times New Roman"/>
                <w:sz w:val="28"/>
                <w:szCs w:val="28"/>
              </w:rPr>
            </w:pPr>
            <w:r>
              <w:rPr>
                <w:rFonts w:ascii="Times New Roman" w:hAnsi="Times New Roman" w:cs="Times New Roman"/>
                <w:sz w:val="28"/>
                <w:szCs w:val="28"/>
              </w:rPr>
              <w:t>от точки 15</w:t>
            </w:r>
            <w:r w:rsidR="00C32FD4" w:rsidRPr="00381B51">
              <w:rPr>
                <w:rFonts w:ascii="Times New Roman" w:hAnsi="Times New Roman" w:cs="Times New Roman"/>
                <w:sz w:val="28"/>
                <w:szCs w:val="28"/>
              </w:rPr>
              <w:t xml:space="preserve"> в западном направлении вдоль ул</w:t>
            </w:r>
            <w:r w:rsidR="00EA38AC">
              <w:rPr>
                <w:rFonts w:ascii="Times New Roman" w:hAnsi="Times New Roman" w:cs="Times New Roman"/>
                <w:sz w:val="28"/>
                <w:szCs w:val="28"/>
              </w:rPr>
              <w:t>.</w:t>
            </w:r>
            <w:r w:rsidR="00C32FD4" w:rsidRPr="00381B51">
              <w:rPr>
                <w:rFonts w:ascii="Times New Roman" w:hAnsi="Times New Roman" w:cs="Times New Roman"/>
                <w:sz w:val="28"/>
                <w:szCs w:val="28"/>
              </w:rPr>
              <w:t xml:space="preserve"> Кызыл Татарстан до точки 18</w:t>
            </w: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18</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25</w:t>
            </w:r>
          </w:p>
        </w:tc>
        <w:tc>
          <w:tcPr>
            <w:tcW w:w="7087" w:type="dxa"/>
          </w:tcPr>
          <w:p w:rsidR="00C32FD4" w:rsidRPr="00381B51" w:rsidRDefault="00C32FD4" w:rsidP="00C32FD4">
            <w:pPr>
              <w:jc w:val="both"/>
              <w:rPr>
                <w:rFonts w:ascii="Times New Roman" w:hAnsi="Times New Roman" w:cs="Times New Roman"/>
                <w:sz w:val="28"/>
                <w:szCs w:val="28"/>
              </w:rPr>
            </w:pPr>
            <w:r w:rsidRPr="00381B51">
              <w:rPr>
                <w:rFonts w:ascii="Times New Roman" w:hAnsi="Times New Roman" w:cs="Times New Roman"/>
                <w:sz w:val="28"/>
                <w:szCs w:val="28"/>
              </w:rPr>
              <w:t>от точки 18, расположенной по ул.</w:t>
            </w:r>
            <w:r w:rsidR="00381B51">
              <w:rPr>
                <w:rFonts w:ascii="Times New Roman" w:hAnsi="Times New Roman" w:cs="Times New Roman"/>
                <w:sz w:val="28"/>
                <w:szCs w:val="28"/>
              </w:rPr>
              <w:t xml:space="preserve"> </w:t>
            </w:r>
            <w:r w:rsidRPr="00381B51">
              <w:rPr>
                <w:rFonts w:ascii="Times New Roman" w:hAnsi="Times New Roman" w:cs="Times New Roman"/>
                <w:sz w:val="28"/>
                <w:szCs w:val="28"/>
              </w:rPr>
              <w:t>Кызыл Татарстан, в северном направлении до точки 25, расположенной по ул.</w:t>
            </w:r>
            <w:r w:rsidR="00381B51">
              <w:rPr>
                <w:rFonts w:ascii="Times New Roman" w:hAnsi="Times New Roman" w:cs="Times New Roman"/>
                <w:sz w:val="28"/>
                <w:szCs w:val="28"/>
              </w:rPr>
              <w:t xml:space="preserve"> </w:t>
            </w:r>
            <w:r w:rsidRPr="00381B51">
              <w:rPr>
                <w:rFonts w:ascii="Times New Roman" w:hAnsi="Times New Roman" w:cs="Times New Roman"/>
                <w:sz w:val="28"/>
                <w:szCs w:val="28"/>
              </w:rPr>
              <w:t>Меховщиков</w:t>
            </w:r>
          </w:p>
        </w:tc>
      </w:tr>
      <w:tr w:rsidR="00C32FD4" w:rsidRPr="00381B51" w:rsidTr="00A03B8B">
        <w:tc>
          <w:tcPr>
            <w:tcW w:w="1418"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25</w:t>
            </w:r>
          </w:p>
        </w:tc>
        <w:tc>
          <w:tcPr>
            <w:tcW w:w="1701" w:type="dxa"/>
          </w:tcPr>
          <w:p w:rsidR="00C32FD4" w:rsidRPr="00381B51" w:rsidRDefault="00C32FD4" w:rsidP="00C32FD4">
            <w:pPr>
              <w:jc w:val="center"/>
              <w:rPr>
                <w:rFonts w:ascii="Times New Roman" w:hAnsi="Times New Roman" w:cs="Times New Roman"/>
                <w:sz w:val="28"/>
                <w:szCs w:val="28"/>
              </w:rPr>
            </w:pPr>
            <w:r w:rsidRPr="00381B51">
              <w:rPr>
                <w:rFonts w:ascii="Times New Roman" w:hAnsi="Times New Roman" w:cs="Times New Roman"/>
                <w:sz w:val="28"/>
                <w:szCs w:val="28"/>
              </w:rPr>
              <w:t>8</w:t>
            </w:r>
          </w:p>
        </w:tc>
        <w:tc>
          <w:tcPr>
            <w:tcW w:w="7087" w:type="dxa"/>
          </w:tcPr>
          <w:p w:rsidR="00C32FD4" w:rsidRPr="00381B51" w:rsidRDefault="00A03B8B" w:rsidP="00C32FD4">
            <w:pPr>
              <w:jc w:val="both"/>
              <w:rPr>
                <w:rFonts w:ascii="Times New Roman" w:hAnsi="Times New Roman" w:cs="Times New Roman"/>
                <w:sz w:val="28"/>
                <w:szCs w:val="28"/>
              </w:rPr>
            </w:pPr>
            <w:r>
              <w:rPr>
                <w:rFonts w:ascii="Times New Roman" w:hAnsi="Times New Roman" w:cs="Times New Roman"/>
                <w:sz w:val="28"/>
                <w:szCs w:val="28"/>
              </w:rPr>
              <w:t>от точки 25</w:t>
            </w:r>
            <w:r w:rsidR="00C32FD4" w:rsidRPr="00381B51">
              <w:rPr>
                <w:rFonts w:ascii="Times New Roman" w:hAnsi="Times New Roman" w:cs="Times New Roman"/>
                <w:sz w:val="28"/>
                <w:szCs w:val="28"/>
              </w:rPr>
              <w:t xml:space="preserve"> в северном направлении до точки 8, расположенной по ул.</w:t>
            </w:r>
            <w:r w:rsidR="00381B51">
              <w:rPr>
                <w:rFonts w:ascii="Times New Roman" w:hAnsi="Times New Roman" w:cs="Times New Roman"/>
                <w:sz w:val="28"/>
                <w:szCs w:val="28"/>
              </w:rPr>
              <w:t xml:space="preserve"> </w:t>
            </w:r>
            <w:r w:rsidR="00C32FD4" w:rsidRPr="00381B51">
              <w:rPr>
                <w:rFonts w:ascii="Times New Roman" w:hAnsi="Times New Roman" w:cs="Times New Roman"/>
                <w:sz w:val="28"/>
                <w:szCs w:val="28"/>
              </w:rPr>
              <w:t>Меховщиков</w:t>
            </w:r>
          </w:p>
        </w:tc>
      </w:tr>
    </w:tbl>
    <w:p w:rsidR="004E1D2B" w:rsidRDefault="004E1D2B"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5F5059" w:rsidRDefault="005F5059"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5F5059" w:rsidRDefault="000A42D9" w:rsidP="000A42D9">
      <w:pPr>
        <w:spacing w:after="0" w:line="240" w:lineRule="auto"/>
        <w:jc w:val="center"/>
        <w:rPr>
          <w:rFonts w:ascii="Times New Roman" w:hAnsi="Times New Roman" w:cs="Times New Roman"/>
          <w:b/>
          <w:color w:val="000000" w:themeColor="text1"/>
          <w:sz w:val="28"/>
          <w:szCs w:val="28"/>
        </w:rPr>
      </w:pPr>
      <w:r w:rsidRPr="00677B6E">
        <w:rPr>
          <w:rFonts w:ascii="Times New Roman" w:hAnsi="Times New Roman" w:cs="Times New Roman"/>
          <w:b/>
          <w:sz w:val="28"/>
          <w:szCs w:val="28"/>
        </w:rPr>
        <w:t>Режим использования земель и требования к градостроительным регламентам в границах</w:t>
      </w:r>
      <w:r>
        <w:rPr>
          <w:rFonts w:ascii="Times New Roman" w:hAnsi="Times New Roman" w:cs="Times New Roman"/>
          <w:b/>
          <w:sz w:val="28"/>
          <w:szCs w:val="28"/>
        </w:rPr>
        <w:t xml:space="preserve"> </w:t>
      </w:r>
      <w:r w:rsidRPr="00C32FD4">
        <w:rPr>
          <w:rFonts w:ascii="Times New Roman" w:hAnsi="Times New Roman" w:cs="Times New Roman"/>
          <w:b/>
          <w:color w:val="000000" w:themeColor="text1"/>
          <w:sz w:val="28"/>
          <w:szCs w:val="28"/>
        </w:rPr>
        <w:t xml:space="preserve">ЕЗРЗ-2, адрес (местоположение): РТ, г. Казань, </w:t>
      </w:r>
    </w:p>
    <w:p w:rsidR="000A42D9" w:rsidRDefault="000A42D9" w:rsidP="000A42D9">
      <w:pPr>
        <w:spacing w:after="0" w:line="240" w:lineRule="auto"/>
        <w:jc w:val="center"/>
        <w:rPr>
          <w:rFonts w:ascii="Times New Roman" w:hAnsi="Times New Roman" w:cs="Times New Roman"/>
          <w:b/>
          <w:color w:val="000000" w:themeColor="text1"/>
          <w:sz w:val="28"/>
          <w:szCs w:val="28"/>
        </w:rPr>
      </w:pPr>
      <w:r w:rsidRPr="00C32FD4">
        <w:rPr>
          <w:rFonts w:ascii="Times New Roman" w:hAnsi="Times New Roman" w:cs="Times New Roman"/>
          <w:b/>
          <w:color w:val="000000" w:themeColor="text1"/>
          <w:sz w:val="28"/>
          <w:szCs w:val="28"/>
        </w:rPr>
        <w:t>тер</w:t>
      </w:r>
      <w:r>
        <w:rPr>
          <w:rFonts w:ascii="Times New Roman" w:hAnsi="Times New Roman" w:cs="Times New Roman"/>
          <w:b/>
          <w:color w:val="000000" w:themeColor="text1"/>
          <w:sz w:val="28"/>
          <w:szCs w:val="28"/>
        </w:rPr>
        <w:t>ритория бывшей Ново-Татарской слободы</w:t>
      </w:r>
    </w:p>
    <w:p w:rsidR="000A42D9" w:rsidRDefault="000A42D9" w:rsidP="00C32FD4">
      <w:pPr>
        <w:pStyle w:val="a3"/>
        <w:autoSpaceDE w:val="0"/>
        <w:autoSpaceDN w:val="0"/>
        <w:adjustRightInd w:val="0"/>
        <w:spacing w:after="0" w:line="240" w:lineRule="auto"/>
        <w:ind w:left="567"/>
        <w:jc w:val="both"/>
        <w:rPr>
          <w:rFonts w:ascii="Times New Roman" w:hAnsi="Times New Roman" w:cs="Times New Roman"/>
          <w:b/>
          <w:sz w:val="28"/>
          <w:szCs w:val="28"/>
        </w:rPr>
      </w:pPr>
    </w:p>
    <w:p w:rsidR="000A42D9" w:rsidRPr="009250C1" w:rsidRDefault="000A42D9" w:rsidP="005F5059">
      <w:pPr>
        <w:pStyle w:val="a3"/>
        <w:numPr>
          <w:ilvl w:val="0"/>
          <w:numId w:val="7"/>
        </w:numPr>
        <w:spacing w:after="0" w:line="240" w:lineRule="auto"/>
        <w:ind w:left="851" w:hanging="284"/>
        <w:jc w:val="both"/>
        <w:rPr>
          <w:rFonts w:ascii="Times New Roman" w:hAnsi="Times New Roman"/>
          <w:b/>
          <w:sz w:val="28"/>
          <w:szCs w:val="28"/>
        </w:rPr>
      </w:pPr>
      <w:r>
        <w:rPr>
          <w:rFonts w:ascii="Times New Roman" w:hAnsi="Times New Roman"/>
          <w:b/>
          <w:sz w:val="28"/>
          <w:szCs w:val="28"/>
        </w:rPr>
        <w:t>Р</w:t>
      </w:r>
      <w:r w:rsidRPr="009250C1">
        <w:rPr>
          <w:rFonts w:ascii="Times New Roman" w:hAnsi="Times New Roman"/>
          <w:b/>
          <w:sz w:val="28"/>
          <w:szCs w:val="28"/>
        </w:rPr>
        <w:t>азрешается:</w:t>
      </w:r>
    </w:p>
    <w:p w:rsidR="000A42D9" w:rsidRPr="009250C1" w:rsidRDefault="005F5059" w:rsidP="005F5059">
      <w:pPr>
        <w:pStyle w:val="a3"/>
        <w:numPr>
          <w:ilvl w:val="1"/>
          <w:numId w:val="7"/>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0A42D9">
        <w:rPr>
          <w:rFonts w:ascii="Times New Roman" w:hAnsi="Times New Roman"/>
          <w:sz w:val="28"/>
          <w:szCs w:val="28"/>
        </w:rPr>
        <w:t>П</w:t>
      </w:r>
      <w:r w:rsidR="000A42D9" w:rsidRPr="009250C1">
        <w:rPr>
          <w:rFonts w:ascii="Times New Roman" w:hAnsi="Times New Roman"/>
          <w:sz w:val="28"/>
          <w:szCs w:val="28"/>
        </w:rPr>
        <w:t xml:space="preserve">роведение работ, </w:t>
      </w:r>
      <w:r w:rsidR="000A42D9" w:rsidRPr="0098768F">
        <w:rPr>
          <w:rFonts w:ascii="Times New Roman" w:hAnsi="Times New Roman"/>
          <w:sz w:val="28"/>
          <w:szCs w:val="28"/>
        </w:rPr>
        <w:t>направленных на со</w:t>
      </w:r>
      <w:r w:rsidR="00CB1F5B">
        <w:rPr>
          <w:rFonts w:ascii="Times New Roman" w:hAnsi="Times New Roman"/>
          <w:sz w:val="28"/>
          <w:szCs w:val="28"/>
        </w:rPr>
        <w:t>хранение и популяризацию объектов</w:t>
      </w:r>
      <w:r w:rsidR="000A42D9" w:rsidRPr="0098768F">
        <w:rPr>
          <w:rFonts w:ascii="Times New Roman" w:hAnsi="Times New Roman"/>
          <w:sz w:val="28"/>
          <w:szCs w:val="28"/>
        </w:rPr>
        <w:t xml:space="preserve"> культурного наследия, в том числе об</w:t>
      </w:r>
      <w:r w:rsidR="00CB1F5B">
        <w:rPr>
          <w:rFonts w:ascii="Times New Roman" w:hAnsi="Times New Roman"/>
          <w:sz w:val="28"/>
          <w:szCs w:val="28"/>
        </w:rPr>
        <w:t>еспечивающих сохранность объектов в их</w:t>
      </w:r>
      <w:r w:rsidR="000A42D9" w:rsidRPr="009250C1">
        <w:rPr>
          <w:rFonts w:ascii="Times New Roman" w:hAnsi="Times New Roman"/>
          <w:sz w:val="28"/>
          <w:szCs w:val="28"/>
        </w:rPr>
        <w:t xml:space="preserve"> историко-градостроительной и природной среде.</w:t>
      </w:r>
    </w:p>
    <w:p w:rsidR="000A42D9" w:rsidRPr="009250C1" w:rsidRDefault="005F5059" w:rsidP="005F5059">
      <w:pPr>
        <w:pStyle w:val="a3"/>
        <w:numPr>
          <w:ilvl w:val="1"/>
          <w:numId w:val="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 xml:space="preserve"> </w:t>
      </w:r>
      <w:r w:rsidR="000A42D9">
        <w:rPr>
          <w:rFonts w:ascii="Times New Roman" w:hAnsi="Times New Roman"/>
          <w:sz w:val="28"/>
          <w:szCs w:val="28"/>
        </w:rPr>
        <w:t>И</w:t>
      </w:r>
      <w:r w:rsidR="000A42D9" w:rsidRPr="009250C1">
        <w:rPr>
          <w:rFonts w:ascii="Times New Roman" w:hAnsi="Times New Roman"/>
          <w:sz w:val="28"/>
          <w:szCs w:val="28"/>
        </w:rPr>
        <w:t xml:space="preserve">спользование объектов капитального строительства и земельных участков в соответствии с видами разрешенного использования, </w:t>
      </w:r>
      <w:r w:rsidR="000A42D9" w:rsidRPr="009250C1">
        <w:rPr>
          <w:rFonts w:ascii="Times New Roman" w:hAnsi="Times New Roman" w:cs="Times New Roman"/>
          <w:sz w:val="28"/>
          <w:szCs w:val="28"/>
        </w:rPr>
        <w:t>установленными п</w:t>
      </w:r>
      <w:r w:rsidR="000A42D9" w:rsidRPr="009250C1">
        <w:rPr>
          <w:rFonts w:ascii="Times New Roman" w:hAnsi="Times New Roman" w:cs="Times New Roman"/>
          <w:sz w:val="28"/>
          <w:szCs w:val="28"/>
          <w:shd w:val="clear" w:color="auto" w:fill="FFFFFF"/>
        </w:rPr>
        <w:t>равилами землепользования и застройки муниципального образования города Казани.</w:t>
      </w:r>
    </w:p>
    <w:p w:rsidR="000A42D9" w:rsidRPr="009250C1" w:rsidRDefault="005F5059" w:rsidP="005F5059">
      <w:pPr>
        <w:pStyle w:val="a3"/>
        <w:numPr>
          <w:ilvl w:val="1"/>
          <w:numId w:val="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Pr>
          <w:rFonts w:ascii="Times New Roman" w:hAnsi="Times New Roman"/>
          <w:sz w:val="28"/>
          <w:szCs w:val="28"/>
        </w:rPr>
        <w:t>Р</w:t>
      </w:r>
      <w:r w:rsidR="000A42D9" w:rsidRPr="009250C1">
        <w:rPr>
          <w:rFonts w:ascii="Times New Roman" w:hAnsi="Times New Roman"/>
          <w:sz w:val="28"/>
          <w:szCs w:val="28"/>
        </w:rPr>
        <w:t xml:space="preserve">еконструкция и возведение новых объектов капитального строительства в соответствии с высотными параметрами разрешенного строительства </w:t>
      </w:r>
      <w:r>
        <w:rPr>
          <w:rFonts w:ascii="Times New Roman" w:hAnsi="Times New Roman"/>
          <w:sz w:val="28"/>
          <w:szCs w:val="28"/>
        </w:rPr>
        <w:t xml:space="preserve">высотой </w:t>
      </w:r>
      <w:r w:rsidR="000A42D9" w:rsidRPr="009250C1">
        <w:rPr>
          <w:rFonts w:ascii="Times New Roman" w:hAnsi="Times New Roman"/>
          <w:sz w:val="28"/>
          <w:szCs w:val="28"/>
        </w:rPr>
        <w:t>не более 25 метров. Высота измеряется в границах площади застройки от нижней отметки уровня земли до верхней</w:t>
      </w:r>
      <w:r>
        <w:rPr>
          <w:rFonts w:ascii="Times New Roman" w:hAnsi="Times New Roman"/>
          <w:sz w:val="28"/>
          <w:szCs w:val="28"/>
        </w:rPr>
        <w:t xml:space="preserve"> отметки парапета плоской крыши</w:t>
      </w:r>
      <w:r w:rsidR="000A42D9" w:rsidRPr="009250C1">
        <w:rPr>
          <w:rFonts w:ascii="Times New Roman" w:hAnsi="Times New Roman"/>
          <w:sz w:val="28"/>
          <w:szCs w:val="28"/>
        </w:rPr>
        <w:t xml:space="preserve"> или до конька скатной крыши с углом ее наклона не более 30 градусов; на вновь возводимых объектах при устройстве на плоской крыше лифтовых </w:t>
      </w:r>
      <w:r>
        <w:rPr>
          <w:rFonts w:ascii="Times New Roman" w:hAnsi="Times New Roman"/>
          <w:sz w:val="28"/>
          <w:szCs w:val="28"/>
        </w:rPr>
        <w:t xml:space="preserve">помещений, лестниц, котельных </w:t>
      </w:r>
      <w:r w:rsidR="000A42D9" w:rsidRPr="009250C1">
        <w:rPr>
          <w:rFonts w:ascii="Times New Roman" w:hAnsi="Times New Roman"/>
          <w:sz w:val="28"/>
          <w:szCs w:val="28"/>
        </w:rPr>
        <w:t xml:space="preserve">высота измеряется до верхних отметок данных конструкций. </w:t>
      </w:r>
      <w:r w:rsidR="000A42D9" w:rsidRPr="009250C1">
        <w:rPr>
          <w:rFonts w:ascii="Times New Roman" w:hAnsi="Times New Roman"/>
          <w:sz w:val="28"/>
          <w:szCs w:val="28"/>
          <w:shd w:val="clear" w:color="auto" w:fill="FFFFFF"/>
        </w:rPr>
        <w:t>При установлении на крыше</w:t>
      </w:r>
      <w:r>
        <w:rPr>
          <w:rFonts w:ascii="Times New Roman" w:hAnsi="Times New Roman"/>
          <w:sz w:val="28"/>
          <w:szCs w:val="28"/>
          <w:shd w:val="clear" w:color="auto" w:fill="FFFFFF"/>
        </w:rPr>
        <w:t xml:space="preserve"> архитектурных элементов (куполов, башен, фронтонов и других элементов)</w:t>
      </w:r>
      <w:r w:rsidR="000A42D9" w:rsidRPr="009250C1">
        <w:rPr>
          <w:rFonts w:ascii="Times New Roman" w:hAnsi="Times New Roman"/>
          <w:sz w:val="28"/>
          <w:szCs w:val="28"/>
          <w:shd w:val="clear" w:color="auto" w:fill="FFFFFF"/>
        </w:rPr>
        <w:t xml:space="preserve"> их высота должна составлять не более одной </w:t>
      </w:r>
      <w:r>
        <w:rPr>
          <w:rFonts w:ascii="Times New Roman" w:hAnsi="Times New Roman"/>
          <w:sz w:val="28"/>
          <w:szCs w:val="28"/>
          <w:shd w:val="clear" w:color="auto" w:fill="FFFFFF"/>
        </w:rPr>
        <w:t xml:space="preserve">четвертой </w:t>
      </w:r>
      <w:r w:rsidR="000A42D9" w:rsidRPr="009250C1">
        <w:rPr>
          <w:rFonts w:ascii="Times New Roman" w:hAnsi="Times New Roman"/>
          <w:sz w:val="28"/>
          <w:szCs w:val="28"/>
          <w:shd w:val="clear" w:color="auto" w:fill="FFFFFF"/>
        </w:rPr>
        <w:t>высоты здания, измеряемой от нижней отметки уровня земли до верхне</w:t>
      </w:r>
      <w:r>
        <w:rPr>
          <w:rFonts w:ascii="Times New Roman" w:hAnsi="Times New Roman"/>
          <w:sz w:val="28"/>
          <w:szCs w:val="28"/>
          <w:shd w:val="clear" w:color="auto" w:fill="FFFFFF"/>
        </w:rPr>
        <w:t>й отметки карниза скатной крыши</w:t>
      </w:r>
      <w:r w:rsidR="000A42D9" w:rsidRPr="009250C1">
        <w:rPr>
          <w:rFonts w:ascii="Times New Roman" w:hAnsi="Times New Roman"/>
          <w:sz w:val="28"/>
          <w:szCs w:val="28"/>
          <w:shd w:val="clear" w:color="auto" w:fill="FFFFFF"/>
        </w:rPr>
        <w:t xml:space="preserve"> или до верхней отметки парапета плоской крыши. Дымоходы, вентиляционные каналы, антенны, молниеотводы и другое инженерное оборудование, устанавливаемое на крыше, при расчете высоты не учитываются.</w:t>
      </w:r>
    </w:p>
    <w:p w:rsidR="000A42D9" w:rsidRDefault="005F5059" w:rsidP="005F5059">
      <w:pPr>
        <w:pStyle w:val="a3"/>
        <w:numPr>
          <w:ilvl w:val="1"/>
          <w:numId w:val="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Pr>
          <w:rFonts w:ascii="Times New Roman" w:hAnsi="Times New Roman"/>
          <w:sz w:val="28"/>
          <w:szCs w:val="28"/>
        </w:rPr>
        <w:t>С</w:t>
      </w:r>
      <w:r w:rsidR="000A42D9" w:rsidRPr="009250C1">
        <w:rPr>
          <w:rFonts w:ascii="Times New Roman" w:hAnsi="Times New Roman"/>
          <w:sz w:val="28"/>
          <w:szCs w:val="28"/>
        </w:rPr>
        <w:t>нос (демонтаж) объектов капитального строительства, не отнесенных к исторически ценным градофо</w:t>
      </w:r>
      <w:r>
        <w:rPr>
          <w:rFonts w:ascii="Times New Roman" w:hAnsi="Times New Roman"/>
          <w:sz w:val="28"/>
          <w:szCs w:val="28"/>
        </w:rPr>
        <w:t>рмирующим объектам, составляющим</w:t>
      </w:r>
      <w:r w:rsidR="000A42D9" w:rsidRPr="009250C1">
        <w:rPr>
          <w:rFonts w:ascii="Times New Roman" w:hAnsi="Times New Roman"/>
          <w:sz w:val="28"/>
          <w:szCs w:val="28"/>
        </w:rPr>
        <w:t xml:space="preserve"> предмет охраны исторического поселения регионального значения «город Казань».</w:t>
      </w:r>
    </w:p>
    <w:p w:rsidR="000A42D9" w:rsidRPr="009250C1" w:rsidRDefault="005F5059" w:rsidP="005F5059">
      <w:pPr>
        <w:pStyle w:val="a3"/>
        <w:numPr>
          <w:ilvl w:val="1"/>
          <w:numId w:val="7"/>
        </w:numPr>
        <w:tabs>
          <w:tab w:val="left" w:pos="993"/>
        </w:tabs>
        <w:spacing w:after="0" w:line="240" w:lineRule="auto"/>
        <w:ind w:left="0" w:firstLine="567"/>
        <w:jc w:val="both"/>
        <w:rPr>
          <w:rFonts w:ascii="Times New Roman" w:hAnsi="Times New Roman"/>
          <w:sz w:val="28"/>
          <w:szCs w:val="28"/>
          <w:shd w:val="clear" w:color="auto" w:fill="FFFFFF"/>
        </w:rPr>
      </w:pPr>
      <w:r>
        <w:rPr>
          <w:rFonts w:ascii="Times New Roman" w:hAnsi="Times New Roman"/>
          <w:sz w:val="28"/>
          <w:szCs w:val="28"/>
        </w:rPr>
        <w:t xml:space="preserve"> </w:t>
      </w:r>
      <w:r w:rsidR="000A42D9">
        <w:rPr>
          <w:rFonts w:ascii="Times New Roman" w:hAnsi="Times New Roman"/>
          <w:sz w:val="28"/>
          <w:szCs w:val="28"/>
        </w:rPr>
        <w:t>О</w:t>
      </w:r>
      <w:r w:rsidR="000A42D9" w:rsidRPr="009250C1">
        <w:rPr>
          <w:rFonts w:ascii="Times New Roman" w:hAnsi="Times New Roman"/>
          <w:sz w:val="28"/>
          <w:szCs w:val="28"/>
        </w:rPr>
        <w:t>рганизация новых входных узлов в помещения первых этажей зданий, отвечающих требованиям сохранения внешнего архитектурного облика здания в целом.</w:t>
      </w:r>
    </w:p>
    <w:p w:rsidR="000A42D9" w:rsidRPr="009250C1" w:rsidRDefault="005F5059" w:rsidP="005F5059">
      <w:pPr>
        <w:pStyle w:val="a3"/>
        <w:numPr>
          <w:ilvl w:val="1"/>
          <w:numId w:val="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shd w:val="clear" w:color="auto" w:fill="FFFFFF"/>
        </w:rPr>
        <w:t xml:space="preserve"> </w:t>
      </w:r>
      <w:r w:rsidR="000A42D9">
        <w:rPr>
          <w:rFonts w:ascii="Times New Roman" w:hAnsi="Times New Roman"/>
          <w:sz w:val="28"/>
          <w:szCs w:val="28"/>
          <w:shd w:val="clear" w:color="auto" w:fill="FFFFFF"/>
        </w:rPr>
        <w:t>К</w:t>
      </w:r>
      <w:r w:rsidR="000A42D9" w:rsidRPr="009250C1">
        <w:rPr>
          <w:rFonts w:ascii="Times New Roman" w:hAnsi="Times New Roman"/>
          <w:sz w:val="28"/>
          <w:szCs w:val="28"/>
          <w:shd w:val="clear" w:color="auto" w:fill="FFFFFF"/>
        </w:rPr>
        <w:t>апитальный ремонт и реконструкция существующих инженерных сетей, прокладка новых подземным способом; капитальный ремонт и реконструкция существующих инжен</w:t>
      </w:r>
      <w:r>
        <w:rPr>
          <w:rFonts w:ascii="Times New Roman" w:hAnsi="Times New Roman"/>
          <w:sz w:val="28"/>
          <w:szCs w:val="28"/>
          <w:shd w:val="clear" w:color="auto" w:fill="FFFFFF"/>
        </w:rPr>
        <w:t>ерных объектов (трансформаторного</w:t>
      </w:r>
      <w:r w:rsidR="000A42D9" w:rsidRPr="009250C1">
        <w:rPr>
          <w:rFonts w:ascii="Times New Roman" w:hAnsi="Times New Roman"/>
          <w:sz w:val="28"/>
          <w:szCs w:val="28"/>
          <w:shd w:val="clear" w:color="auto" w:fill="FFFFFF"/>
        </w:rPr>
        <w:t xml:space="preserve"> пункт</w:t>
      </w:r>
      <w:r>
        <w:rPr>
          <w:rFonts w:ascii="Times New Roman" w:hAnsi="Times New Roman"/>
          <w:sz w:val="28"/>
          <w:szCs w:val="28"/>
          <w:shd w:val="clear" w:color="auto" w:fill="FFFFFF"/>
        </w:rPr>
        <w:t>а, газорегуляторного</w:t>
      </w:r>
      <w:r w:rsidR="000A42D9" w:rsidRPr="009250C1">
        <w:rPr>
          <w:rFonts w:ascii="Times New Roman" w:hAnsi="Times New Roman"/>
          <w:sz w:val="28"/>
          <w:szCs w:val="28"/>
          <w:shd w:val="clear" w:color="auto" w:fill="FFFFFF"/>
        </w:rPr>
        <w:t xml:space="preserve"> пункт</w:t>
      </w:r>
      <w:r>
        <w:rPr>
          <w:rFonts w:ascii="Times New Roman" w:hAnsi="Times New Roman"/>
          <w:sz w:val="28"/>
          <w:szCs w:val="28"/>
          <w:shd w:val="clear" w:color="auto" w:fill="FFFFFF"/>
        </w:rPr>
        <w:t>а и других</w:t>
      </w:r>
      <w:r w:rsidR="000A42D9" w:rsidRPr="009250C1">
        <w:rPr>
          <w:rFonts w:ascii="Times New Roman" w:hAnsi="Times New Roman"/>
          <w:sz w:val="28"/>
          <w:szCs w:val="28"/>
          <w:shd w:val="clear" w:color="auto" w:fill="FFFFFF"/>
        </w:rPr>
        <w:t xml:space="preserve">), </w:t>
      </w:r>
      <w:r w:rsidR="000A42D9" w:rsidRPr="009250C1">
        <w:rPr>
          <w:rFonts w:ascii="Times New Roman" w:hAnsi="Times New Roman"/>
          <w:sz w:val="28"/>
          <w:szCs w:val="28"/>
        </w:rPr>
        <w:t xml:space="preserve">при необходимости установка новых </w:t>
      </w:r>
      <w:r w:rsidR="000A42D9" w:rsidRPr="009250C1">
        <w:rPr>
          <w:rFonts w:ascii="Times New Roman" w:hAnsi="Times New Roman"/>
          <w:sz w:val="28"/>
          <w:szCs w:val="28"/>
          <w:shd w:val="clear" w:color="auto" w:fill="FFFFFF"/>
        </w:rPr>
        <w:t>инженерных объектов.</w:t>
      </w:r>
    </w:p>
    <w:p w:rsidR="000A42D9" w:rsidRPr="005F5059" w:rsidRDefault="005F5059" w:rsidP="005F5059">
      <w:pPr>
        <w:pStyle w:val="a3"/>
        <w:numPr>
          <w:ilvl w:val="1"/>
          <w:numId w:val="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Pr>
          <w:rFonts w:ascii="Times New Roman" w:hAnsi="Times New Roman"/>
          <w:sz w:val="28"/>
          <w:szCs w:val="28"/>
        </w:rPr>
        <w:t>У</w:t>
      </w:r>
      <w:r w:rsidR="000A42D9" w:rsidRPr="009250C1">
        <w:rPr>
          <w:rFonts w:ascii="Times New Roman" w:hAnsi="Times New Roman"/>
          <w:sz w:val="28"/>
          <w:szCs w:val="28"/>
        </w:rPr>
        <w:t>становка на зданиях и сооружен</w:t>
      </w:r>
      <w:r>
        <w:rPr>
          <w:rFonts w:ascii="Times New Roman" w:hAnsi="Times New Roman"/>
          <w:sz w:val="28"/>
          <w:szCs w:val="28"/>
        </w:rPr>
        <w:t>иях средств наружной информации</w:t>
      </w:r>
      <w:r w:rsidR="000A42D9" w:rsidRPr="009250C1">
        <w:rPr>
          <w:rFonts w:ascii="Times New Roman" w:hAnsi="Times New Roman"/>
          <w:sz w:val="28"/>
          <w:szCs w:val="28"/>
        </w:rPr>
        <w:t xml:space="preserve"> с размещением не выше отметки нижнего края оконн</w:t>
      </w:r>
      <w:r>
        <w:rPr>
          <w:rFonts w:ascii="Times New Roman" w:hAnsi="Times New Roman"/>
          <w:sz w:val="28"/>
          <w:szCs w:val="28"/>
        </w:rPr>
        <w:t>ых проемов второго этажа здания в виде объемных букв и знаков</w:t>
      </w:r>
      <w:r w:rsidR="000A42D9" w:rsidRPr="009250C1">
        <w:rPr>
          <w:rFonts w:ascii="Times New Roman" w:hAnsi="Times New Roman"/>
          <w:sz w:val="28"/>
          <w:szCs w:val="28"/>
        </w:rPr>
        <w:t xml:space="preserve"> высотой не более одного метра, консольных конструкций </w:t>
      </w:r>
      <w:r>
        <w:rPr>
          <w:rFonts w:ascii="Times New Roman" w:hAnsi="Times New Roman"/>
          <w:sz w:val="28"/>
          <w:szCs w:val="28"/>
        </w:rPr>
        <w:t>–</w:t>
      </w:r>
      <w:r w:rsidR="000A42D9" w:rsidRPr="009250C1">
        <w:rPr>
          <w:rFonts w:ascii="Times New Roman" w:hAnsi="Times New Roman"/>
          <w:sz w:val="28"/>
          <w:szCs w:val="28"/>
        </w:rPr>
        <w:t xml:space="preserve"> </w:t>
      </w:r>
      <w:r w:rsidR="000A42D9" w:rsidRPr="005F5059">
        <w:rPr>
          <w:rFonts w:ascii="Times New Roman" w:hAnsi="Times New Roman"/>
          <w:sz w:val="28"/>
          <w:szCs w:val="28"/>
        </w:rPr>
        <w:t>высотой и длиной не более одного метра.</w:t>
      </w:r>
    </w:p>
    <w:p w:rsidR="000A42D9" w:rsidRDefault="005F5059" w:rsidP="005F5059">
      <w:pPr>
        <w:pStyle w:val="a3"/>
        <w:numPr>
          <w:ilvl w:val="1"/>
          <w:numId w:val="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Pr>
          <w:rFonts w:ascii="Times New Roman" w:hAnsi="Times New Roman"/>
          <w:sz w:val="28"/>
          <w:szCs w:val="28"/>
        </w:rPr>
        <w:t>П</w:t>
      </w:r>
      <w:r w:rsidR="000A42D9" w:rsidRPr="009250C1">
        <w:rPr>
          <w:rFonts w:ascii="Times New Roman" w:hAnsi="Times New Roman"/>
          <w:sz w:val="28"/>
          <w:szCs w:val="28"/>
        </w:rPr>
        <w:t>роведение на земельных участках, смежн</w:t>
      </w:r>
      <w:r w:rsidR="00CB1F5B">
        <w:rPr>
          <w:rFonts w:ascii="Times New Roman" w:hAnsi="Times New Roman"/>
          <w:sz w:val="28"/>
          <w:szCs w:val="28"/>
        </w:rPr>
        <w:t>ых с границей территории объектов</w:t>
      </w:r>
      <w:r w:rsidR="000A42D9" w:rsidRPr="009250C1">
        <w:rPr>
          <w:rFonts w:ascii="Times New Roman" w:hAnsi="Times New Roman"/>
          <w:sz w:val="28"/>
          <w:szCs w:val="28"/>
        </w:rPr>
        <w:t xml:space="preserve"> культурного наследия, всех видов работ при наличии раздела по обеспечению сохр</w:t>
      </w:r>
      <w:r w:rsidR="00CB1F5B">
        <w:rPr>
          <w:rFonts w:ascii="Times New Roman" w:hAnsi="Times New Roman"/>
          <w:sz w:val="28"/>
          <w:szCs w:val="28"/>
        </w:rPr>
        <w:t>анности объектов</w:t>
      </w:r>
      <w:r w:rsidR="000A42D9" w:rsidRPr="009250C1">
        <w:rPr>
          <w:rFonts w:ascii="Times New Roman" w:hAnsi="Times New Roman"/>
          <w:sz w:val="28"/>
          <w:szCs w:val="28"/>
        </w:rPr>
        <w:t xml:space="preserve"> культурного наследия.</w:t>
      </w:r>
    </w:p>
    <w:p w:rsidR="000A42D9" w:rsidRPr="009250C1" w:rsidRDefault="005F5059" w:rsidP="005F5059">
      <w:pPr>
        <w:pStyle w:val="a3"/>
        <w:numPr>
          <w:ilvl w:val="1"/>
          <w:numId w:val="7"/>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Pr>
          <w:rFonts w:ascii="Times New Roman" w:hAnsi="Times New Roman"/>
          <w:sz w:val="28"/>
          <w:szCs w:val="28"/>
        </w:rPr>
        <w:t>Б</w:t>
      </w:r>
      <w:r w:rsidR="000A42D9" w:rsidRPr="009250C1">
        <w:rPr>
          <w:rFonts w:ascii="Times New Roman" w:hAnsi="Times New Roman"/>
          <w:sz w:val="28"/>
          <w:szCs w:val="28"/>
        </w:rPr>
        <w:t>лагоустройство территории, включа</w:t>
      </w:r>
      <w:r w:rsidR="000A42D9">
        <w:rPr>
          <w:rFonts w:ascii="Times New Roman" w:hAnsi="Times New Roman"/>
          <w:sz w:val="28"/>
          <w:szCs w:val="28"/>
        </w:rPr>
        <w:t>ющее</w:t>
      </w:r>
      <w:r w:rsidR="000A42D9" w:rsidRPr="009250C1">
        <w:rPr>
          <w:rFonts w:ascii="Times New Roman" w:hAnsi="Times New Roman"/>
          <w:sz w:val="28"/>
          <w:szCs w:val="28"/>
        </w:rPr>
        <w:t xml:space="preserve">: </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проведение работ по озеленению: сохранение существующих деревьев, за исклю</w:t>
      </w:r>
      <w:r w:rsidR="00A03B8B">
        <w:rPr>
          <w:rFonts w:ascii="Times New Roman" w:hAnsi="Times New Roman"/>
          <w:sz w:val="28"/>
          <w:szCs w:val="28"/>
        </w:rPr>
        <w:t>чением санитарных рубок, посадку новых; разбивку</w:t>
      </w:r>
      <w:r w:rsidRPr="00CA04D2">
        <w:rPr>
          <w:rFonts w:ascii="Times New Roman" w:hAnsi="Times New Roman"/>
          <w:sz w:val="28"/>
          <w:szCs w:val="28"/>
        </w:rPr>
        <w:t xml:space="preserve"> газонов и цветников;</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 xml:space="preserve">применение в </w:t>
      </w:r>
      <w:r w:rsidR="005F5059">
        <w:rPr>
          <w:rFonts w:ascii="Times New Roman" w:hAnsi="Times New Roman"/>
          <w:sz w:val="28"/>
          <w:szCs w:val="28"/>
        </w:rPr>
        <w:t>пешеходной части улиц, проездов</w:t>
      </w:r>
      <w:r w:rsidRPr="00CA04D2">
        <w:rPr>
          <w:rFonts w:ascii="Times New Roman" w:hAnsi="Times New Roman"/>
          <w:sz w:val="28"/>
          <w:szCs w:val="28"/>
        </w:rPr>
        <w:t xml:space="preserve"> тротуарной плитки с организацией системы водоотведения дождевых и талых вод;</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у</w:t>
      </w:r>
      <w:r w:rsidR="005F5059">
        <w:rPr>
          <w:rFonts w:ascii="Times New Roman" w:hAnsi="Times New Roman"/>
          <w:sz w:val="28"/>
          <w:szCs w:val="28"/>
        </w:rPr>
        <w:t>становку по границе, разделяющей пешеходную и проезжую части</w:t>
      </w:r>
      <w:r w:rsidRPr="00CA04D2">
        <w:rPr>
          <w:rFonts w:ascii="Times New Roman" w:hAnsi="Times New Roman"/>
          <w:sz w:val="28"/>
          <w:szCs w:val="28"/>
        </w:rPr>
        <w:t xml:space="preserve"> дорог, прозрачного ограждения высотой не более 1,2 метра;</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установку скульптур и малых архитектурных форм высотой не более пяти метров;</w:t>
      </w:r>
    </w:p>
    <w:p w:rsidR="000A42D9" w:rsidRPr="00CA04D2"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организацию парковок на специально отведенных площадках;</w:t>
      </w:r>
    </w:p>
    <w:p w:rsidR="000A42D9" w:rsidRDefault="000A42D9" w:rsidP="000A42D9">
      <w:pPr>
        <w:autoSpaceDE w:val="0"/>
        <w:autoSpaceDN w:val="0"/>
        <w:adjustRightInd w:val="0"/>
        <w:spacing w:after="0" w:line="240" w:lineRule="auto"/>
        <w:ind w:right="23" w:firstLine="567"/>
        <w:jc w:val="both"/>
        <w:rPr>
          <w:rFonts w:ascii="Times New Roman" w:hAnsi="Times New Roman"/>
          <w:sz w:val="28"/>
          <w:szCs w:val="28"/>
        </w:rPr>
      </w:pPr>
      <w:r w:rsidRPr="00CA04D2">
        <w:rPr>
          <w:rFonts w:ascii="Times New Roman" w:hAnsi="Times New Roman"/>
          <w:sz w:val="28"/>
          <w:szCs w:val="28"/>
        </w:rPr>
        <w:t>установку элементов благоустройства</w:t>
      </w:r>
      <w:r w:rsidR="005F5059">
        <w:rPr>
          <w:rFonts w:ascii="Times New Roman" w:hAnsi="Times New Roman"/>
          <w:sz w:val="28"/>
          <w:szCs w:val="28"/>
        </w:rPr>
        <w:t>,</w:t>
      </w:r>
      <w:r w:rsidRPr="00CA04D2">
        <w:rPr>
          <w:rFonts w:ascii="Times New Roman" w:hAnsi="Times New Roman"/>
          <w:sz w:val="28"/>
          <w:szCs w:val="28"/>
        </w:rPr>
        <w:t xml:space="preserve"> соответствующих внешнему архитектурному облику сложившейся зас</w:t>
      </w:r>
      <w:r>
        <w:rPr>
          <w:rFonts w:ascii="Times New Roman" w:hAnsi="Times New Roman"/>
          <w:sz w:val="28"/>
          <w:szCs w:val="28"/>
        </w:rPr>
        <w:t>тройки.</w:t>
      </w:r>
    </w:p>
    <w:p w:rsidR="000A42D9" w:rsidRPr="009250C1" w:rsidRDefault="000A42D9" w:rsidP="005F5059">
      <w:pPr>
        <w:pStyle w:val="a3"/>
        <w:numPr>
          <w:ilvl w:val="0"/>
          <w:numId w:val="7"/>
        </w:numPr>
        <w:spacing w:after="0" w:line="240" w:lineRule="auto"/>
        <w:ind w:left="851" w:hanging="283"/>
        <w:jc w:val="both"/>
        <w:rPr>
          <w:rFonts w:ascii="Times New Roman" w:hAnsi="Times New Roman"/>
          <w:b/>
          <w:sz w:val="28"/>
          <w:szCs w:val="28"/>
        </w:rPr>
      </w:pPr>
      <w:r>
        <w:rPr>
          <w:rFonts w:ascii="Times New Roman" w:hAnsi="Times New Roman"/>
          <w:b/>
          <w:sz w:val="28"/>
          <w:szCs w:val="28"/>
        </w:rPr>
        <w:t>З</w:t>
      </w:r>
      <w:r w:rsidRPr="009250C1">
        <w:rPr>
          <w:rFonts w:ascii="Times New Roman" w:hAnsi="Times New Roman"/>
          <w:b/>
          <w:sz w:val="28"/>
          <w:szCs w:val="28"/>
        </w:rPr>
        <w:t>апрещается:</w:t>
      </w:r>
    </w:p>
    <w:p w:rsidR="000A42D9" w:rsidRDefault="005F5059" w:rsidP="005F5059">
      <w:pPr>
        <w:pStyle w:val="a3"/>
        <w:numPr>
          <w:ilvl w:val="1"/>
          <w:numId w:val="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 xml:space="preserve"> </w:t>
      </w:r>
      <w:r w:rsidR="000A42D9" w:rsidRPr="00CF24DE">
        <w:rPr>
          <w:rFonts w:ascii="Times New Roman" w:hAnsi="Times New Roman"/>
          <w:sz w:val="28"/>
          <w:szCs w:val="28"/>
        </w:rPr>
        <w:t>Применение строительных технологий, оказывающих негативное воздействие на объекты культурного наследия, окружающую застройку и природную среду.</w:t>
      </w:r>
    </w:p>
    <w:p w:rsidR="000A42D9" w:rsidRDefault="005F5059" w:rsidP="005F5059">
      <w:pPr>
        <w:pStyle w:val="a3"/>
        <w:numPr>
          <w:ilvl w:val="1"/>
          <w:numId w:val="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CF24DE">
        <w:rPr>
          <w:rFonts w:ascii="Times New Roman" w:hAnsi="Times New Roman"/>
          <w:sz w:val="28"/>
          <w:szCs w:val="28"/>
        </w:rPr>
        <w:t>Размещение огнеопасных материалов.</w:t>
      </w:r>
    </w:p>
    <w:p w:rsidR="000A42D9" w:rsidRDefault="005F5059" w:rsidP="005F5059">
      <w:pPr>
        <w:pStyle w:val="a3"/>
        <w:numPr>
          <w:ilvl w:val="1"/>
          <w:numId w:val="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CF24DE">
        <w:rPr>
          <w:rFonts w:ascii="Times New Roman" w:hAnsi="Times New Roman"/>
          <w:sz w:val="28"/>
          <w:szCs w:val="28"/>
        </w:rPr>
        <w:t>Изменение характера рельефа местности.</w:t>
      </w:r>
    </w:p>
    <w:p w:rsidR="000A42D9" w:rsidRDefault="005F5059" w:rsidP="005F5059">
      <w:pPr>
        <w:pStyle w:val="a3"/>
        <w:numPr>
          <w:ilvl w:val="1"/>
          <w:numId w:val="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CF24DE">
        <w:rPr>
          <w:rFonts w:ascii="Times New Roman" w:hAnsi="Times New Roman"/>
          <w:sz w:val="28"/>
          <w:szCs w:val="28"/>
        </w:rPr>
        <w:t>Фрагментарная отделка фасадов, применение отделочных материалов и цветовых гамм (черный цвет и неоновые цвета), нарушающих внешний архитектурный облик сложившейся среды.</w:t>
      </w:r>
    </w:p>
    <w:p w:rsidR="000A42D9" w:rsidRDefault="005F5059" w:rsidP="005F5059">
      <w:pPr>
        <w:pStyle w:val="a3"/>
        <w:numPr>
          <w:ilvl w:val="1"/>
          <w:numId w:val="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sidRPr="00CF24DE">
        <w:rPr>
          <w:rFonts w:ascii="Times New Roman" w:hAnsi="Times New Roman"/>
          <w:sz w:val="28"/>
          <w:szCs w:val="28"/>
        </w:rPr>
        <w:t>Установка по границам земельных участков, формирующих территории общего пользования</w:t>
      </w:r>
      <w:r>
        <w:rPr>
          <w:rFonts w:ascii="Times New Roman" w:hAnsi="Times New Roman"/>
          <w:sz w:val="28"/>
          <w:szCs w:val="28"/>
        </w:rPr>
        <w:t>,</w:t>
      </w:r>
      <w:r w:rsidR="000A42D9" w:rsidRPr="00CF24DE">
        <w:rPr>
          <w:rFonts w:ascii="Times New Roman" w:hAnsi="Times New Roman"/>
          <w:sz w:val="28"/>
          <w:szCs w:val="28"/>
        </w:rPr>
        <w:t xml:space="preserve"> глухих (сплошных) ограждений.</w:t>
      </w:r>
    </w:p>
    <w:p w:rsidR="005F5059" w:rsidRPr="005F5059" w:rsidRDefault="005F5059" w:rsidP="005F5059">
      <w:pPr>
        <w:pStyle w:val="a3"/>
        <w:numPr>
          <w:ilvl w:val="1"/>
          <w:numId w:val="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0A42D9" w:rsidRPr="00CF24DE">
        <w:rPr>
          <w:rFonts w:ascii="Times New Roman" w:hAnsi="Times New Roman"/>
          <w:sz w:val="28"/>
          <w:szCs w:val="28"/>
        </w:rPr>
        <w:t>Установка на фасадах зданий, формирующих территории общего пользования (улицы, проезды)</w:t>
      </w:r>
      <w:r>
        <w:rPr>
          <w:rFonts w:ascii="Times New Roman" w:hAnsi="Times New Roman"/>
          <w:sz w:val="28"/>
          <w:szCs w:val="28"/>
        </w:rPr>
        <w:t>,</w:t>
      </w:r>
      <w:r w:rsidR="000A42D9" w:rsidRPr="00CF24DE">
        <w:rPr>
          <w:rFonts w:ascii="Times New Roman" w:hAnsi="Times New Roman"/>
          <w:sz w:val="28"/>
          <w:szCs w:val="28"/>
        </w:rPr>
        <w:t xml:space="preserve"> кондиционеров, антенн и иного технического оборудования.</w:t>
      </w:r>
    </w:p>
    <w:p w:rsidR="000A42D9" w:rsidRPr="005F5059" w:rsidRDefault="005F5059" w:rsidP="005F5059">
      <w:pPr>
        <w:pStyle w:val="a3"/>
        <w:numPr>
          <w:ilvl w:val="1"/>
          <w:numId w:val="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644EA" w:rsidRPr="009644EA">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первоначальным проектом строительства здания.</w:t>
      </w:r>
    </w:p>
    <w:p w:rsidR="000A42D9" w:rsidRPr="00BF5468" w:rsidRDefault="005F5059" w:rsidP="005F5059">
      <w:pPr>
        <w:pStyle w:val="a3"/>
        <w:numPr>
          <w:ilvl w:val="1"/>
          <w:numId w:val="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w:t>
      </w:r>
      <w:r w:rsidR="000A42D9" w:rsidRPr="00CF24DE">
        <w:rPr>
          <w:rFonts w:ascii="Times New Roman" w:hAnsi="Times New Roman" w:cs="Times New Roman"/>
          <w:sz w:val="28"/>
          <w:szCs w:val="28"/>
        </w:rPr>
        <w:t xml:space="preserve">Установка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 </w:t>
      </w:r>
    </w:p>
    <w:p w:rsidR="000A42D9" w:rsidRDefault="000A42D9" w:rsidP="005F5059">
      <w:pPr>
        <w:tabs>
          <w:tab w:val="left" w:pos="993"/>
        </w:tabs>
        <w:autoSpaceDE w:val="0"/>
        <w:autoSpaceDN w:val="0"/>
        <w:adjustRightInd w:val="0"/>
        <w:spacing w:after="0" w:line="240" w:lineRule="auto"/>
        <w:ind w:firstLine="567"/>
        <w:jc w:val="both"/>
        <w:rPr>
          <w:rFonts w:ascii="Times New Roman" w:hAnsi="Times New Roman"/>
          <w:sz w:val="28"/>
          <w:szCs w:val="28"/>
        </w:rPr>
      </w:pPr>
      <w:r w:rsidRPr="00BF5468">
        <w:rPr>
          <w:rFonts w:ascii="Times New Roman" w:hAnsi="Times New Roman"/>
          <w:sz w:val="28"/>
          <w:szCs w:val="28"/>
        </w:rPr>
        <w:t xml:space="preserve">в виде фоновых конструкций, световых коробов, за исключением конструкций для размещения афиш театров, музеев, а также в витринах; </w:t>
      </w:r>
    </w:p>
    <w:p w:rsidR="000A42D9" w:rsidRDefault="000A42D9" w:rsidP="005F5059">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BF5468">
        <w:rPr>
          <w:rFonts w:ascii="Times New Roman" w:hAnsi="Times New Roman"/>
          <w:sz w:val="28"/>
          <w:szCs w:val="28"/>
        </w:rPr>
        <w:t>крупногабаритных конструкций;</w:t>
      </w:r>
      <w:r w:rsidRPr="00BF5468">
        <w:rPr>
          <w:rFonts w:ascii="Times New Roman" w:hAnsi="Times New Roman" w:cs="Times New Roman"/>
          <w:sz w:val="28"/>
          <w:szCs w:val="28"/>
        </w:rPr>
        <w:t xml:space="preserve"> </w:t>
      </w:r>
    </w:p>
    <w:p w:rsidR="000A42D9" w:rsidRDefault="000A42D9" w:rsidP="005F5059">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BF5468">
        <w:rPr>
          <w:rFonts w:ascii="Times New Roman" w:hAnsi="Times New Roman" w:cs="Times New Roman"/>
          <w:sz w:val="28"/>
          <w:szCs w:val="28"/>
        </w:rPr>
        <w:t xml:space="preserve">с использованием мерцающего света, открытого способа свечения; </w:t>
      </w:r>
    </w:p>
    <w:p w:rsidR="000A42D9" w:rsidRPr="00BF5468" w:rsidRDefault="000A42D9" w:rsidP="005F5059">
      <w:pPr>
        <w:tabs>
          <w:tab w:val="left" w:pos="993"/>
        </w:tabs>
        <w:autoSpaceDE w:val="0"/>
        <w:autoSpaceDN w:val="0"/>
        <w:adjustRightInd w:val="0"/>
        <w:spacing w:after="0" w:line="240" w:lineRule="auto"/>
        <w:ind w:firstLine="567"/>
        <w:jc w:val="both"/>
        <w:rPr>
          <w:rFonts w:ascii="Times New Roman" w:hAnsi="Times New Roman"/>
          <w:sz w:val="28"/>
          <w:szCs w:val="28"/>
        </w:rPr>
      </w:pPr>
      <w:r w:rsidRPr="00BF5468">
        <w:rPr>
          <w:rFonts w:ascii="Times New Roman" w:hAnsi="Times New Roman" w:cs="Times New Roman"/>
          <w:sz w:val="28"/>
          <w:szCs w:val="28"/>
        </w:rPr>
        <w:t>полн</w:t>
      </w:r>
      <w:r w:rsidR="005F5059">
        <w:rPr>
          <w:rFonts w:ascii="Times New Roman" w:hAnsi="Times New Roman" w:cs="Times New Roman"/>
          <w:sz w:val="28"/>
          <w:szCs w:val="28"/>
        </w:rPr>
        <w:t>остью или частично перекрывающих</w:t>
      </w:r>
      <w:r w:rsidRPr="00BF5468">
        <w:rPr>
          <w:rFonts w:ascii="Times New Roman" w:hAnsi="Times New Roman" w:cs="Times New Roman"/>
          <w:sz w:val="28"/>
          <w:szCs w:val="28"/>
        </w:rPr>
        <w:t xml:space="preserve"> оконные и дверные проемы.</w:t>
      </w:r>
    </w:p>
    <w:p w:rsidR="000A42D9" w:rsidRPr="00451D8E" w:rsidRDefault="005F5059" w:rsidP="00451D8E">
      <w:pPr>
        <w:pStyle w:val="a3"/>
        <w:numPr>
          <w:ilvl w:val="1"/>
          <w:numId w:val="7"/>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A42D9">
        <w:rPr>
          <w:rFonts w:ascii="Times New Roman" w:hAnsi="Times New Roman"/>
          <w:sz w:val="28"/>
          <w:szCs w:val="28"/>
        </w:rPr>
        <w:t>У</w:t>
      </w:r>
      <w:r w:rsidR="000A42D9" w:rsidRPr="00CF24DE">
        <w:rPr>
          <w:rFonts w:ascii="Times New Roman" w:hAnsi="Times New Roman"/>
          <w:sz w:val="28"/>
          <w:szCs w:val="28"/>
        </w:rPr>
        <w:t xml:space="preserve">становка всех видов рекламных конструкций, за исключением отдельно стоящих рекламных конструкций с площадью одной стороны </w:t>
      </w:r>
      <w:r>
        <w:rPr>
          <w:rFonts w:ascii="Times New Roman" w:hAnsi="Times New Roman"/>
          <w:sz w:val="28"/>
          <w:szCs w:val="28"/>
        </w:rPr>
        <w:t>информационного поля до 4,5 кв.метра</w:t>
      </w:r>
      <w:r w:rsidR="000A42D9" w:rsidRPr="00CF24DE">
        <w:rPr>
          <w:rFonts w:ascii="Times New Roman" w:hAnsi="Times New Roman"/>
          <w:sz w:val="28"/>
          <w:szCs w:val="28"/>
        </w:rPr>
        <w:t xml:space="preserve"> включительно и высотой до пяти метров включительно, если установка данных рекламных конструкций не нарушае</w:t>
      </w:r>
      <w:r w:rsidR="00CB1F5B">
        <w:rPr>
          <w:rFonts w:ascii="Times New Roman" w:hAnsi="Times New Roman"/>
          <w:sz w:val="28"/>
          <w:szCs w:val="28"/>
        </w:rPr>
        <w:t>т визуального восприятия объектов</w:t>
      </w:r>
      <w:r w:rsidR="000A42D9" w:rsidRPr="00CF24DE">
        <w:rPr>
          <w:rFonts w:ascii="Times New Roman" w:hAnsi="Times New Roman"/>
          <w:sz w:val="28"/>
          <w:szCs w:val="28"/>
        </w:rPr>
        <w:t xml:space="preserve"> культурного наследия.</w:t>
      </w:r>
    </w:p>
    <w:p w:rsidR="00451D8E" w:rsidRDefault="00451D8E" w:rsidP="00451D8E">
      <w:pPr>
        <w:spacing w:after="0" w:line="240" w:lineRule="auto"/>
        <w:rPr>
          <w:rFonts w:ascii="Times New Roman" w:hAnsi="Times New Roman" w:cs="Times New Roman"/>
          <w:sz w:val="24"/>
          <w:szCs w:val="28"/>
        </w:rPr>
      </w:pPr>
    </w:p>
    <w:p w:rsidR="00451D8E" w:rsidRDefault="00451D8E" w:rsidP="00451D8E">
      <w:pPr>
        <w:spacing w:after="0" w:line="240" w:lineRule="auto"/>
        <w:rPr>
          <w:rFonts w:ascii="Times New Roman" w:hAnsi="Times New Roman" w:cs="Times New Roman"/>
          <w:sz w:val="24"/>
          <w:szCs w:val="28"/>
        </w:rPr>
      </w:pPr>
    </w:p>
    <w:p w:rsidR="00451D8E" w:rsidRPr="001A4730" w:rsidRDefault="00451D8E" w:rsidP="00451D8E">
      <w:pPr>
        <w:spacing w:after="0" w:line="240" w:lineRule="auto"/>
        <w:rPr>
          <w:rFonts w:ascii="Times New Roman" w:hAnsi="Times New Roman" w:cs="Times New Roman"/>
          <w:sz w:val="28"/>
          <w:szCs w:val="28"/>
        </w:rPr>
      </w:pPr>
    </w:p>
    <w:p w:rsidR="00451D8E" w:rsidRPr="001A4730" w:rsidRDefault="00451D8E" w:rsidP="00451D8E">
      <w:pPr>
        <w:spacing w:after="0" w:line="240" w:lineRule="auto"/>
        <w:rPr>
          <w:rFonts w:ascii="Times New Roman" w:hAnsi="Times New Roman" w:cs="Times New Roman"/>
          <w:sz w:val="28"/>
          <w:szCs w:val="28"/>
        </w:rPr>
      </w:pPr>
      <w:r w:rsidRPr="001A4730">
        <w:rPr>
          <w:rFonts w:ascii="Times New Roman" w:hAnsi="Times New Roman" w:cs="Times New Roman"/>
          <w:sz w:val="28"/>
          <w:szCs w:val="28"/>
        </w:rPr>
        <w:t>Список использованных сокращений:</w:t>
      </w:r>
    </w:p>
    <w:p w:rsidR="00451D8E" w:rsidRPr="001A4730" w:rsidRDefault="00451D8E" w:rsidP="00451D8E">
      <w:pPr>
        <w:spacing w:after="0" w:line="240" w:lineRule="auto"/>
        <w:rPr>
          <w:rFonts w:ascii="Times New Roman" w:hAnsi="Times New Roman" w:cs="Times New Roman"/>
          <w:sz w:val="28"/>
          <w:szCs w:val="28"/>
        </w:rPr>
      </w:pPr>
    </w:p>
    <w:p w:rsidR="00451D8E" w:rsidRPr="001A4730" w:rsidRDefault="00451D8E" w:rsidP="00451D8E">
      <w:pPr>
        <w:spacing w:after="0" w:line="240" w:lineRule="auto"/>
        <w:jc w:val="both"/>
        <w:rPr>
          <w:rFonts w:ascii="Times New Roman" w:hAnsi="Times New Roman"/>
          <w:sz w:val="28"/>
          <w:szCs w:val="28"/>
          <w:shd w:val="clear" w:color="auto" w:fill="FFFFFF"/>
        </w:rPr>
      </w:pPr>
      <w:r w:rsidRPr="001A4730">
        <w:rPr>
          <w:rFonts w:ascii="Times New Roman" w:hAnsi="Times New Roman" w:cs="Times New Roman"/>
          <w:sz w:val="28"/>
          <w:szCs w:val="28"/>
        </w:rPr>
        <w:t xml:space="preserve">ЕОЗ – единая </w:t>
      </w:r>
      <w:r w:rsidRPr="001A4730">
        <w:rPr>
          <w:rFonts w:ascii="Times New Roman" w:hAnsi="Times New Roman"/>
          <w:sz w:val="28"/>
          <w:szCs w:val="28"/>
        </w:rPr>
        <w:t>охранная зона</w:t>
      </w:r>
      <w:r w:rsidRPr="001A4730">
        <w:rPr>
          <w:rFonts w:ascii="Times New Roman" w:hAnsi="Times New Roman"/>
          <w:sz w:val="28"/>
          <w:szCs w:val="28"/>
          <w:shd w:val="clear" w:color="auto" w:fill="FFFFFF"/>
        </w:rPr>
        <w:t>;</w:t>
      </w:r>
    </w:p>
    <w:p w:rsidR="00451D8E" w:rsidRPr="001A4730" w:rsidRDefault="00451D8E" w:rsidP="00451D8E">
      <w:pPr>
        <w:spacing w:after="0" w:line="240" w:lineRule="auto"/>
        <w:jc w:val="both"/>
        <w:rPr>
          <w:rFonts w:ascii="Times New Roman" w:hAnsi="Times New Roman"/>
          <w:sz w:val="28"/>
          <w:szCs w:val="28"/>
          <w:shd w:val="clear" w:color="auto" w:fill="FFFFFF"/>
        </w:rPr>
      </w:pPr>
      <w:r w:rsidRPr="001A4730">
        <w:rPr>
          <w:rFonts w:ascii="Times New Roman" w:hAnsi="Times New Roman"/>
          <w:sz w:val="28"/>
          <w:szCs w:val="28"/>
          <w:shd w:val="clear" w:color="auto" w:fill="FFFFFF"/>
        </w:rPr>
        <w:t xml:space="preserve">ЕЗРЗ-1 – единая </w:t>
      </w:r>
      <w:r w:rsidRPr="001A4730">
        <w:rPr>
          <w:rFonts w:ascii="Times New Roman" w:hAnsi="Times New Roman"/>
          <w:sz w:val="28"/>
          <w:szCs w:val="28"/>
        </w:rPr>
        <w:t>зона регулирования застройки-1</w:t>
      </w:r>
      <w:r w:rsidRPr="001A4730">
        <w:rPr>
          <w:rFonts w:ascii="Times New Roman" w:hAnsi="Times New Roman"/>
          <w:sz w:val="28"/>
          <w:szCs w:val="28"/>
          <w:shd w:val="clear" w:color="auto" w:fill="FFFFFF"/>
        </w:rPr>
        <w:t>;</w:t>
      </w:r>
    </w:p>
    <w:p w:rsidR="00451D8E" w:rsidRPr="001A4730" w:rsidRDefault="00451D8E" w:rsidP="00451D8E">
      <w:pPr>
        <w:spacing w:after="0" w:line="240" w:lineRule="auto"/>
        <w:jc w:val="both"/>
        <w:rPr>
          <w:rFonts w:ascii="Times New Roman" w:hAnsi="Times New Roman"/>
          <w:sz w:val="28"/>
          <w:szCs w:val="28"/>
          <w:shd w:val="clear" w:color="auto" w:fill="FFFFFF"/>
        </w:rPr>
      </w:pPr>
      <w:r w:rsidRPr="001A4730">
        <w:rPr>
          <w:rFonts w:ascii="Times New Roman" w:hAnsi="Times New Roman"/>
          <w:sz w:val="28"/>
          <w:szCs w:val="28"/>
          <w:shd w:val="clear" w:color="auto" w:fill="FFFFFF"/>
        </w:rPr>
        <w:t xml:space="preserve">ЕЗРЗ-2 – </w:t>
      </w:r>
      <w:r w:rsidRPr="001A4730">
        <w:rPr>
          <w:rFonts w:ascii="Times New Roman" w:hAnsi="Times New Roman"/>
          <w:sz w:val="28"/>
          <w:szCs w:val="28"/>
        </w:rPr>
        <w:t>единая зона регулирования застройки-2.</w:t>
      </w:r>
    </w:p>
    <w:p w:rsidR="00451D8E" w:rsidRPr="00451F57" w:rsidRDefault="00451D8E" w:rsidP="00451D8E">
      <w:pPr>
        <w:spacing w:after="0" w:line="240" w:lineRule="auto"/>
        <w:rPr>
          <w:rFonts w:ascii="Times New Roman" w:hAnsi="Times New Roman" w:cs="Times New Roman"/>
          <w:sz w:val="28"/>
          <w:szCs w:val="28"/>
        </w:rPr>
      </w:pPr>
    </w:p>
    <w:p w:rsidR="00451D8E" w:rsidRPr="00BE6CAF" w:rsidRDefault="00451D8E" w:rsidP="00451D8E">
      <w:pPr>
        <w:spacing w:after="0" w:line="240" w:lineRule="auto"/>
        <w:jc w:val="both"/>
        <w:rPr>
          <w:rFonts w:ascii="Times New Roman" w:hAnsi="Times New Roman"/>
          <w:sz w:val="28"/>
          <w:szCs w:val="28"/>
        </w:rPr>
      </w:pPr>
    </w:p>
    <w:p w:rsidR="00451D8E" w:rsidRDefault="00451D8E" w:rsidP="00451D8E">
      <w:pPr>
        <w:spacing w:after="0" w:line="240" w:lineRule="auto"/>
        <w:ind w:left="567" w:firstLine="567"/>
        <w:jc w:val="both"/>
        <w:rPr>
          <w:rFonts w:ascii="Times New Roman" w:hAnsi="Times New Roman"/>
          <w:sz w:val="24"/>
          <w:szCs w:val="24"/>
        </w:rPr>
      </w:pPr>
    </w:p>
    <w:p w:rsidR="00451D8E" w:rsidRPr="00930F99" w:rsidRDefault="00451D8E" w:rsidP="00451D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w:t>
      </w:r>
    </w:p>
    <w:p w:rsidR="00451D8E" w:rsidRPr="00451D8E" w:rsidRDefault="00451D8E" w:rsidP="00451D8E">
      <w:pPr>
        <w:autoSpaceDE w:val="0"/>
        <w:autoSpaceDN w:val="0"/>
        <w:adjustRightInd w:val="0"/>
        <w:spacing w:after="0" w:line="240" w:lineRule="auto"/>
        <w:jc w:val="both"/>
        <w:rPr>
          <w:rFonts w:ascii="Times New Roman" w:hAnsi="Times New Roman" w:cs="Times New Roman"/>
          <w:b/>
          <w:sz w:val="28"/>
          <w:szCs w:val="28"/>
        </w:rPr>
      </w:pPr>
    </w:p>
    <w:sectPr w:rsidR="00451D8E" w:rsidRPr="00451D8E" w:rsidSect="00CB7AF9">
      <w:headerReference w:type="default" r:id="rId11"/>
      <w:footerReference w:type="default" r:id="rId12"/>
      <w:pgSz w:w="11905" w:h="16839"/>
      <w:pgMar w:top="1134" w:right="567" w:bottom="1134" w:left="1134" w:header="0" w:footer="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230" w:rsidRDefault="00992230" w:rsidP="00F45899">
      <w:pPr>
        <w:spacing w:after="0" w:line="240" w:lineRule="auto"/>
      </w:pPr>
      <w:r>
        <w:separator/>
      </w:r>
    </w:p>
  </w:endnote>
  <w:endnote w:type="continuationSeparator" w:id="0">
    <w:p w:rsidR="00992230" w:rsidRDefault="00992230" w:rsidP="00F45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856" w:rsidRDefault="007D7856">
    <w:pPr>
      <w:pStyle w:val="ae"/>
      <w:jc w:val="right"/>
    </w:pPr>
  </w:p>
  <w:p w:rsidR="007D7856" w:rsidRDefault="007D785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230" w:rsidRDefault="00992230" w:rsidP="00F45899">
      <w:pPr>
        <w:spacing w:after="0" w:line="240" w:lineRule="auto"/>
      </w:pPr>
      <w:r>
        <w:separator/>
      </w:r>
    </w:p>
  </w:footnote>
  <w:footnote w:type="continuationSeparator" w:id="0">
    <w:p w:rsidR="00992230" w:rsidRDefault="00992230" w:rsidP="00F45899">
      <w:pPr>
        <w:spacing w:after="0" w:line="240" w:lineRule="auto"/>
      </w:pPr>
      <w:r>
        <w:continuationSeparator/>
      </w:r>
    </w:p>
  </w:footnote>
  <w:footnote w:id="1">
    <w:p w:rsidR="00A03B8B" w:rsidRDefault="00A03B8B" w:rsidP="00A03B8B">
      <w:pPr>
        <w:pStyle w:val="af0"/>
      </w:pPr>
      <w:r>
        <w:rPr>
          <w:rStyle w:val="af2"/>
        </w:rPr>
        <w:footnoteRef/>
      </w:r>
      <w:r>
        <w:t xml:space="preserve"> Список использованных сокращений</w:t>
      </w:r>
      <w:r w:rsidRPr="004D3F4A">
        <w:t xml:space="preserve"> – </w:t>
      </w:r>
      <w:r w:rsidR="00A15DF4">
        <w:t>на стр.18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112690"/>
      <w:docPartObj>
        <w:docPartGallery w:val="Page Numbers (Top of Page)"/>
        <w:docPartUnique/>
      </w:docPartObj>
    </w:sdtPr>
    <w:sdtEndPr/>
    <w:sdtContent>
      <w:p w:rsidR="007D7856" w:rsidRDefault="007D7856">
        <w:pPr>
          <w:pStyle w:val="ac"/>
          <w:jc w:val="center"/>
        </w:pPr>
      </w:p>
      <w:p w:rsidR="007D7856" w:rsidRDefault="007D7856">
        <w:pPr>
          <w:pStyle w:val="ac"/>
          <w:jc w:val="center"/>
        </w:pPr>
        <w:r>
          <w:fldChar w:fldCharType="begin"/>
        </w:r>
        <w:r>
          <w:instrText>PAGE   \* MERGEFORMAT</w:instrText>
        </w:r>
        <w:r>
          <w:fldChar w:fldCharType="separate"/>
        </w:r>
        <w:r w:rsidR="001A7C6A">
          <w:rPr>
            <w:noProof/>
          </w:rPr>
          <w:t>2</w:t>
        </w:r>
        <w:r>
          <w:fldChar w:fldCharType="end"/>
        </w:r>
      </w:p>
    </w:sdtContent>
  </w:sdt>
  <w:p w:rsidR="007D7856" w:rsidRDefault="007D785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74802"/>
    <w:multiLevelType w:val="multilevel"/>
    <w:tmpl w:val="7C320A1E"/>
    <w:lvl w:ilvl="0">
      <w:start w:val="1"/>
      <w:numFmt w:val="decimal"/>
      <w:lvlText w:val="%1."/>
      <w:lvlJc w:val="left"/>
      <w:pPr>
        <w:ind w:left="720" w:hanging="360"/>
      </w:pPr>
      <w:rPr>
        <w:rFonts w:ascii="Times New Roman" w:eastAsiaTheme="minorHAnsi" w:hAnsi="Times New Roman" w:cstheme="minorBidi"/>
        <w:b/>
      </w:rPr>
    </w:lvl>
    <w:lvl w:ilvl="1">
      <w:start w:val="1"/>
      <w:numFmt w:val="decimal"/>
      <w:isLgl/>
      <w:lvlText w:val="%1.%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A2E0724"/>
    <w:multiLevelType w:val="multilevel"/>
    <w:tmpl w:val="05F0227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30323B35"/>
    <w:multiLevelType w:val="multilevel"/>
    <w:tmpl w:val="05F0227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nsid w:val="390A0218"/>
    <w:multiLevelType w:val="multilevel"/>
    <w:tmpl w:val="05F0227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D9561F4"/>
    <w:multiLevelType w:val="multilevel"/>
    <w:tmpl w:val="7C320A1E"/>
    <w:lvl w:ilvl="0">
      <w:start w:val="1"/>
      <w:numFmt w:val="decimal"/>
      <w:lvlText w:val="%1."/>
      <w:lvlJc w:val="left"/>
      <w:pPr>
        <w:ind w:left="720" w:hanging="360"/>
      </w:pPr>
      <w:rPr>
        <w:rFonts w:ascii="Times New Roman" w:eastAsiaTheme="minorHAnsi" w:hAnsi="Times New Roman" w:cstheme="minorBidi"/>
        <w:b/>
      </w:rPr>
    </w:lvl>
    <w:lvl w:ilvl="1">
      <w:start w:val="1"/>
      <w:numFmt w:val="decimal"/>
      <w:isLgl/>
      <w:lvlText w:val="%1.%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637129E5"/>
    <w:multiLevelType w:val="hybridMultilevel"/>
    <w:tmpl w:val="E50E0500"/>
    <w:lvl w:ilvl="0" w:tplc="308018A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026938"/>
    <w:multiLevelType w:val="hybridMultilevel"/>
    <w:tmpl w:val="5CE08D86"/>
    <w:lvl w:ilvl="0" w:tplc="D3420DB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6"/>
  </w:num>
  <w:num w:numId="5">
    <w:abstractNumId w:val="2"/>
  </w:num>
  <w:num w:numId="6">
    <w:abstractNumId w:val="3"/>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242DF"/>
    <w:rsid w:val="00027C36"/>
    <w:rsid w:val="00030738"/>
    <w:rsid w:val="00032B43"/>
    <w:rsid w:val="00040BBD"/>
    <w:rsid w:val="00080C98"/>
    <w:rsid w:val="0009185A"/>
    <w:rsid w:val="0009362F"/>
    <w:rsid w:val="000A41F8"/>
    <w:rsid w:val="000A42D9"/>
    <w:rsid w:val="000B33AE"/>
    <w:rsid w:val="000E23E1"/>
    <w:rsid w:val="00110AAC"/>
    <w:rsid w:val="00113203"/>
    <w:rsid w:val="00114EA3"/>
    <w:rsid w:val="0011594C"/>
    <w:rsid w:val="00141A6B"/>
    <w:rsid w:val="0014676C"/>
    <w:rsid w:val="00176C8A"/>
    <w:rsid w:val="00192575"/>
    <w:rsid w:val="001965EC"/>
    <w:rsid w:val="001A4730"/>
    <w:rsid w:val="001A6907"/>
    <w:rsid w:val="001A7C6A"/>
    <w:rsid w:val="001B6910"/>
    <w:rsid w:val="001C3625"/>
    <w:rsid w:val="001C6DA9"/>
    <w:rsid w:val="001C70D5"/>
    <w:rsid w:val="001D13F2"/>
    <w:rsid w:val="001D65A1"/>
    <w:rsid w:val="001E33BF"/>
    <w:rsid w:val="00234239"/>
    <w:rsid w:val="00237163"/>
    <w:rsid w:val="00252507"/>
    <w:rsid w:val="00291130"/>
    <w:rsid w:val="002A29E1"/>
    <w:rsid w:val="002B247A"/>
    <w:rsid w:val="002D1C34"/>
    <w:rsid w:val="002E4B91"/>
    <w:rsid w:val="002F0283"/>
    <w:rsid w:val="002F34D4"/>
    <w:rsid w:val="003071B5"/>
    <w:rsid w:val="003630F5"/>
    <w:rsid w:val="00374DFA"/>
    <w:rsid w:val="00381B51"/>
    <w:rsid w:val="00385491"/>
    <w:rsid w:val="003B3DBA"/>
    <w:rsid w:val="003C1598"/>
    <w:rsid w:val="003D180A"/>
    <w:rsid w:val="003E05C2"/>
    <w:rsid w:val="003E7525"/>
    <w:rsid w:val="003F23BE"/>
    <w:rsid w:val="004179A3"/>
    <w:rsid w:val="0043253F"/>
    <w:rsid w:val="0043492B"/>
    <w:rsid w:val="00442534"/>
    <w:rsid w:val="0044386E"/>
    <w:rsid w:val="00451D8E"/>
    <w:rsid w:val="00465F2B"/>
    <w:rsid w:val="00471BC7"/>
    <w:rsid w:val="00474463"/>
    <w:rsid w:val="00484965"/>
    <w:rsid w:val="004B0AE6"/>
    <w:rsid w:val="004B1581"/>
    <w:rsid w:val="004B4B6D"/>
    <w:rsid w:val="004B779F"/>
    <w:rsid w:val="004C38A0"/>
    <w:rsid w:val="004D24DC"/>
    <w:rsid w:val="004E1D2B"/>
    <w:rsid w:val="0050305B"/>
    <w:rsid w:val="005120E5"/>
    <w:rsid w:val="00525276"/>
    <w:rsid w:val="00525A6A"/>
    <w:rsid w:val="005376A0"/>
    <w:rsid w:val="0054538E"/>
    <w:rsid w:val="00555491"/>
    <w:rsid w:val="0055760D"/>
    <w:rsid w:val="0056429C"/>
    <w:rsid w:val="005A0015"/>
    <w:rsid w:val="005C395F"/>
    <w:rsid w:val="005E48DC"/>
    <w:rsid w:val="005F3643"/>
    <w:rsid w:val="005F5059"/>
    <w:rsid w:val="005F52CB"/>
    <w:rsid w:val="00636F7B"/>
    <w:rsid w:val="0064262F"/>
    <w:rsid w:val="00656763"/>
    <w:rsid w:val="00677B6E"/>
    <w:rsid w:val="0068277A"/>
    <w:rsid w:val="00697498"/>
    <w:rsid w:val="006C0A09"/>
    <w:rsid w:val="006D4D14"/>
    <w:rsid w:val="006D731C"/>
    <w:rsid w:val="006E2632"/>
    <w:rsid w:val="00703C49"/>
    <w:rsid w:val="007100CA"/>
    <w:rsid w:val="00720A67"/>
    <w:rsid w:val="00740F10"/>
    <w:rsid w:val="00744752"/>
    <w:rsid w:val="00784AB3"/>
    <w:rsid w:val="007852F2"/>
    <w:rsid w:val="00797BDA"/>
    <w:rsid w:val="007A1DBD"/>
    <w:rsid w:val="007A1F59"/>
    <w:rsid w:val="007C6948"/>
    <w:rsid w:val="007D11BD"/>
    <w:rsid w:val="007D7856"/>
    <w:rsid w:val="007E14BD"/>
    <w:rsid w:val="007E75C2"/>
    <w:rsid w:val="007E7E53"/>
    <w:rsid w:val="008205F3"/>
    <w:rsid w:val="00821B72"/>
    <w:rsid w:val="008270F1"/>
    <w:rsid w:val="00841C18"/>
    <w:rsid w:val="008433E1"/>
    <w:rsid w:val="008623E7"/>
    <w:rsid w:val="0088283E"/>
    <w:rsid w:val="00891654"/>
    <w:rsid w:val="00895F88"/>
    <w:rsid w:val="008A4FEE"/>
    <w:rsid w:val="008B453B"/>
    <w:rsid w:val="008D3FCF"/>
    <w:rsid w:val="008E5431"/>
    <w:rsid w:val="00944DFE"/>
    <w:rsid w:val="0095436F"/>
    <w:rsid w:val="00955C89"/>
    <w:rsid w:val="009565A6"/>
    <w:rsid w:val="009600B8"/>
    <w:rsid w:val="009644EA"/>
    <w:rsid w:val="00982359"/>
    <w:rsid w:val="009851AA"/>
    <w:rsid w:val="0098768F"/>
    <w:rsid w:val="00992230"/>
    <w:rsid w:val="00997198"/>
    <w:rsid w:val="009A0416"/>
    <w:rsid w:val="009A69D6"/>
    <w:rsid w:val="009B2A08"/>
    <w:rsid w:val="009B2C04"/>
    <w:rsid w:val="009B50A5"/>
    <w:rsid w:val="009C131D"/>
    <w:rsid w:val="009C1355"/>
    <w:rsid w:val="009C66A3"/>
    <w:rsid w:val="009D55D1"/>
    <w:rsid w:val="009D6D50"/>
    <w:rsid w:val="009D765F"/>
    <w:rsid w:val="009F48CC"/>
    <w:rsid w:val="00A03B8B"/>
    <w:rsid w:val="00A142A2"/>
    <w:rsid w:val="00A15DF4"/>
    <w:rsid w:val="00A31C15"/>
    <w:rsid w:val="00A34D34"/>
    <w:rsid w:val="00A52563"/>
    <w:rsid w:val="00A532E4"/>
    <w:rsid w:val="00A53966"/>
    <w:rsid w:val="00AA18EE"/>
    <w:rsid w:val="00AA57BE"/>
    <w:rsid w:val="00AC7DBA"/>
    <w:rsid w:val="00AD4375"/>
    <w:rsid w:val="00AF1F25"/>
    <w:rsid w:val="00B152F7"/>
    <w:rsid w:val="00B254BE"/>
    <w:rsid w:val="00B55B31"/>
    <w:rsid w:val="00B734AE"/>
    <w:rsid w:val="00B97681"/>
    <w:rsid w:val="00BC01EB"/>
    <w:rsid w:val="00BD65A8"/>
    <w:rsid w:val="00BE2F6B"/>
    <w:rsid w:val="00BE5606"/>
    <w:rsid w:val="00BE6D8D"/>
    <w:rsid w:val="00BF7709"/>
    <w:rsid w:val="00C016B6"/>
    <w:rsid w:val="00C0387A"/>
    <w:rsid w:val="00C172C5"/>
    <w:rsid w:val="00C32FD4"/>
    <w:rsid w:val="00C43833"/>
    <w:rsid w:val="00C47748"/>
    <w:rsid w:val="00C91C8A"/>
    <w:rsid w:val="00CB1F5B"/>
    <w:rsid w:val="00CB56F2"/>
    <w:rsid w:val="00CB7AF9"/>
    <w:rsid w:val="00CC6312"/>
    <w:rsid w:val="00CD088C"/>
    <w:rsid w:val="00CE0A11"/>
    <w:rsid w:val="00CF0143"/>
    <w:rsid w:val="00D00BA3"/>
    <w:rsid w:val="00D11F2C"/>
    <w:rsid w:val="00D1393F"/>
    <w:rsid w:val="00D2088E"/>
    <w:rsid w:val="00D34920"/>
    <w:rsid w:val="00D65D7B"/>
    <w:rsid w:val="00D7734F"/>
    <w:rsid w:val="00DA6FF6"/>
    <w:rsid w:val="00DB1330"/>
    <w:rsid w:val="00DB6F69"/>
    <w:rsid w:val="00DC661D"/>
    <w:rsid w:val="00DC784B"/>
    <w:rsid w:val="00DE0C70"/>
    <w:rsid w:val="00E17577"/>
    <w:rsid w:val="00E17D96"/>
    <w:rsid w:val="00E3299D"/>
    <w:rsid w:val="00E45432"/>
    <w:rsid w:val="00E55D4A"/>
    <w:rsid w:val="00E63404"/>
    <w:rsid w:val="00E90D82"/>
    <w:rsid w:val="00EA1CA7"/>
    <w:rsid w:val="00EA2B98"/>
    <w:rsid w:val="00EA38AC"/>
    <w:rsid w:val="00ED212E"/>
    <w:rsid w:val="00F01298"/>
    <w:rsid w:val="00F02062"/>
    <w:rsid w:val="00F046A4"/>
    <w:rsid w:val="00F05393"/>
    <w:rsid w:val="00F10E35"/>
    <w:rsid w:val="00F3381B"/>
    <w:rsid w:val="00F45899"/>
    <w:rsid w:val="00F60D84"/>
    <w:rsid w:val="00F638D7"/>
    <w:rsid w:val="00F66753"/>
    <w:rsid w:val="00F73228"/>
    <w:rsid w:val="00F964C9"/>
    <w:rsid w:val="00F96E21"/>
    <w:rsid w:val="00FA0DD6"/>
    <w:rsid w:val="00FB0759"/>
    <w:rsid w:val="00FF6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B98E44-A449-438E-BB46-93380685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
    <w:link w:val="a7"/>
    <w:uiPriority w:val="1"/>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41446-6C42-4FB0-AA4B-E6D6966B3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4470</Words>
  <Characters>25485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2</cp:revision>
  <cp:lastPrinted>2020-08-19T10:46:00Z</cp:lastPrinted>
  <dcterms:created xsi:type="dcterms:W3CDTF">2020-08-26T14:02:00Z</dcterms:created>
  <dcterms:modified xsi:type="dcterms:W3CDTF">2020-08-26T14:02:00Z</dcterms:modified>
</cp:coreProperties>
</file>