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FA" w:rsidRDefault="005930FA" w:rsidP="005930FA">
      <w:pPr>
        <w:spacing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930FA">
        <w:rPr>
          <w:rFonts w:eastAsia="Times New Roman" w:cs="Times New Roman"/>
          <w:b/>
          <w:bCs/>
          <w:szCs w:val="28"/>
          <w:lang w:eastAsia="ru-RU"/>
        </w:rPr>
        <w:t xml:space="preserve">Проект программы </w:t>
      </w:r>
    </w:p>
    <w:p w:rsidR="005930FA" w:rsidRDefault="005930FA" w:rsidP="005930FA">
      <w:pPr>
        <w:spacing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930FA">
        <w:rPr>
          <w:rFonts w:eastAsia="Times New Roman" w:cs="Times New Roman"/>
          <w:b/>
          <w:bCs/>
          <w:szCs w:val="28"/>
          <w:lang w:eastAsia="ru-RU"/>
        </w:rPr>
        <w:t xml:space="preserve">«Приведение в нормативное состояние </w:t>
      </w:r>
    </w:p>
    <w:p w:rsidR="005930FA" w:rsidRDefault="005930FA" w:rsidP="005930FA">
      <w:pPr>
        <w:spacing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930FA">
        <w:rPr>
          <w:rFonts w:eastAsia="Times New Roman" w:cs="Times New Roman"/>
          <w:b/>
          <w:bCs/>
          <w:szCs w:val="28"/>
          <w:lang w:eastAsia="ru-RU"/>
        </w:rPr>
        <w:t xml:space="preserve">дорожно-уличной сети поселков </w:t>
      </w:r>
      <w:proofErr w:type="spellStart"/>
      <w:r w:rsidRPr="005930FA">
        <w:rPr>
          <w:rFonts w:eastAsia="Times New Roman" w:cs="Times New Roman"/>
          <w:b/>
          <w:bCs/>
          <w:szCs w:val="28"/>
          <w:lang w:eastAsia="ru-RU"/>
        </w:rPr>
        <w:t>г.Казани</w:t>
      </w:r>
      <w:proofErr w:type="spellEnd"/>
      <w:r w:rsidRPr="005930FA">
        <w:rPr>
          <w:rFonts w:eastAsia="Times New Roman" w:cs="Times New Roman"/>
          <w:b/>
          <w:bCs/>
          <w:szCs w:val="28"/>
          <w:lang w:eastAsia="ru-RU"/>
        </w:rPr>
        <w:t xml:space="preserve"> на 2018 год» </w:t>
      </w:r>
    </w:p>
    <w:p w:rsidR="005930FA" w:rsidRPr="005930FA" w:rsidRDefault="005930FA" w:rsidP="005930FA">
      <w:pPr>
        <w:spacing w:line="276" w:lineRule="auto"/>
        <w:jc w:val="center"/>
        <w:rPr>
          <w:rFonts w:cs="Times New Roman"/>
          <w:b/>
          <w:szCs w:val="28"/>
        </w:rPr>
      </w:pPr>
      <w:r w:rsidRPr="005930FA">
        <w:rPr>
          <w:rFonts w:eastAsia="Times New Roman" w:cs="Times New Roman"/>
          <w:b/>
          <w:bCs/>
          <w:szCs w:val="28"/>
          <w:lang w:eastAsia="ru-RU"/>
        </w:rPr>
        <w:t xml:space="preserve">по Кировскому и Московскому районам </w:t>
      </w:r>
      <w:proofErr w:type="spellStart"/>
      <w:r w:rsidRPr="005930FA">
        <w:rPr>
          <w:rFonts w:eastAsia="Times New Roman" w:cs="Times New Roman"/>
          <w:b/>
          <w:bCs/>
          <w:szCs w:val="28"/>
          <w:lang w:eastAsia="ru-RU"/>
        </w:rPr>
        <w:t>г.Казани</w:t>
      </w:r>
      <w:proofErr w:type="spellEnd"/>
    </w:p>
    <w:p w:rsidR="005930FA" w:rsidRPr="005930FA" w:rsidRDefault="005930FA" w:rsidP="005930FA">
      <w:pPr>
        <w:spacing w:line="276" w:lineRule="auto"/>
        <w:rPr>
          <w:rFonts w:cs="Times New Roman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3729"/>
        <w:gridCol w:w="2738"/>
        <w:gridCol w:w="2641"/>
      </w:tblGrid>
      <w:tr w:rsidR="005930FA" w:rsidRPr="005930FA" w:rsidTr="005930FA">
        <w:trPr>
          <w:trHeight w:val="695"/>
          <w:tblHeader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Адрес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Протяж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еннос</w:t>
            </w: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ть, км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 xml:space="preserve">Площадь, </w:t>
            </w:r>
            <w:proofErr w:type="spellStart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кв.м</w:t>
            </w:r>
            <w:proofErr w:type="spellEnd"/>
          </w:p>
        </w:tc>
      </w:tr>
      <w:tr w:rsidR="005930FA" w:rsidRPr="005930FA" w:rsidTr="005930FA">
        <w:trPr>
          <w:trHeight w:val="6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 xml:space="preserve">ж/м Новое </w:t>
            </w:r>
            <w:proofErr w:type="spellStart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Юдино</w:t>
            </w:r>
            <w:proofErr w:type="spellEnd"/>
          </w:p>
        </w:tc>
      </w:tr>
      <w:tr w:rsidR="005930FA" w:rsidRPr="005930FA" w:rsidTr="005930FA">
        <w:trPr>
          <w:trHeight w:val="127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ул.Глубинная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0,480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1 920</w:t>
            </w:r>
          </w:p>
        </w:tc>
      </w:tr>
      <w:tr w:rsidR="005930FA" w:rsidRPr="005930FA" w:rsidTr="005930FA">
        <w:trPr>
          <w:trHeight w:val="31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Итого по ж/м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0,480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1 920</w:t>
            </w:r>
          </w:p>
        </w:tc>
      </w:tr>
      <w:tr w:rsidR="005930FA" w:rsidRPr="005930FA" w:rsidTr="005930FA">
        <w:trPr>
          <w:trHeight w:val="7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ж/м Залесный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ул.Кавказская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0,150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600</w:t>
            </w:r>
          </w:p>
        </w:tc>
      </w:tr>
      <w:tr w:rsidR="005930FA" w:rsidRPr="005930FA" w:rsidTr="005930FA">
        <w:trPr>
          <w:trHeight w:val="9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проезд от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ул.Залесная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ул.Залесная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5-я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0,300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1200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ул.Прудная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0,506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ул.Новоселова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0,300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1200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ул.Залесная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>, 2-я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0,220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880</w:t>
            </w:r>
          </w:p>
        </w:tc>
      </w:tr>
      <w:tr w:rsidR="005930FA" w:rsidRPr="005930FA" w:rsidTr="005930FA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ул.7-я Залесная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0,235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940</w:t>
            </w:r>
          </w:p>
        </w:tc>
      </w:tr>
      <w:tr w:rsidR="005930FA" w:rsidRPr="005930FA" w:rsidTr="005930FA">
        <w:trPr>
          <w:trHeight w:val="9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Дорога от Мастеров до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ул.Зилантовская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0,417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1668</w:t>
            </w:r>
          </w:p>
        </w:tc>
      </w:tr>
      <w:tr w:rsidR="005930FA" w:rsidRPr="005930FA" w:rsidTr="005930FA">
        <w:trPr>
          <w:trHeight w:val="9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ул.Варшавская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(от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ул.Хибинская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ул.Родниковая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1,285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5782,5</w:t>
            </w:r>
          </w:p>
        </w:tc>
      </w:tr>
      <w:tr w:rsidR="005930FA" w:rsidRPr="005930FA" w:rsidTr="005930FA">
        <w:trPr>
          <w:trHeight w:val="31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Итого по ж/м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3,413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14 295</w:t>
            </w:r>
          </w:p>
        </w:tc>
      </w:tr>
      <w:tr w:rsidR="005930FA" w:rsidRPr="005930FA" w:rsidTr="005930FA">
        <w:trPr>
          <w:trHeight w:val="7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 xml:space="preserve">ж/м Новое </w:t>
            </w:r>
            <w:proofErr w:type="spellStart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Аракчино</w:t>
            </w:r>
            <w:proofErr w:type="spellEnd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 xml:space="preserve"> и Старое </w:t>
            </w:r>
            <w:proofErr w:type="spellStart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Аракчино</w:t>
            </w:r>
            <w:proofErr w:type="spellEnd"/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</w:p>
        </w:tc>
      </w:tr>
      <w:tr w:rsidR="005930FA" w:rsidRPr="005930FA" w:rsidTr="005930FA">
        <w:trPr>
          <w:trHeight w:val="6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ул.Ново-Аракчинская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0,230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989</w:t>
            </w:r>
          </w:p>
        </w:tc>
      </w:tr>
      <w:tr w:rsidR="005930FA" w:rsidRPr="005930FA" w:rsidTr="005930FA">
        <w:trPr>
          <w:trHeight w:val="24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ул.Старо-Аракчинская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(от ул.2-я Старо-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Аракчинская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до дома №34 по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ул.Старо-Аракчинская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с перемычками)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  <w:r w:rsidRPr="005930FA">
              <w:rPr>
                <w:rFonts w:eastAsia="Times New Roman" w:cs="Times New Roman"/>
                <w:szCs w:val="28"/>
                <w:lang w:eastAsia="ru-RU"/>
              </w:rPr>
              <w:t>0,400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1 800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пер.Лиственный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0,230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920</w:t>
            </w:r>
          </w:p>
        </w:tc>
      </w:tr>
      <w:tr w:rsidR="005930FA" w:rsidRPr="005930FA" w:rsidTr="005930F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пер.Липовый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0,190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760</w:t>
            </w:r>
          </w:p>
        </w:tc>
      </w:tr>
      <w:tr w:rsidR="005930FA" w:rsidRPr="005930FA" w:rsidTr="005930FA">
        <w:trPr>
          <w:trHeight w:val="12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ул.Новгородская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(от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ул.Приволжская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ул.Поперечно</w:t>
            </w:r>
            <w:proofErr w:type="spellEnd"/>
            <w:r w:rsidRPr="005930FA">
              <w:rPr>
                <w:rFonts w:eastAsia="Times New Roman" w:cs="Times New Roman"/>
                <w:szCs w:val="28"/>
                <w:lang w:eastAsia="ru-RU"/>
              </w:rPr>
              <w:t xml:space="preserve">-Тальниковая) 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0,300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1 200</w:t>
            </w:r>
          </w:p>
        </w:tc>
      </w:tr>
      <w:tr w:rsidR="005930FA" w:rsidRPr="005930FA" w:rsidTr="005930FA">
        <w:trPr>
          <w:trHeight w:val="31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Итого по ж/м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1,350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5 669</w:t>
            </w:r>
          </w:p>
        </w:tc>
      </w:tr>
      <w:tr w:rsidR="005930FA" w:rsidRPr="005930FA" w:rsidTr="005930FA">
        <w:trPr>
          <w:trHeight w:val="8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ж/м Красная Горка</w:t>
            </w:r>
          </w:p>
        </w:tc>
      </w:tr>
      <w:tr w:rsidR="005930FA" w:rsidRPr="005930FA" w:rsidTr="005930FA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30FA">
              <w:rPr>
                <w:rFonts w:eastAsia="Times New Roman" w:cs="Times New Roman"/>
                <w:szCs w:val="28"/>
                <w:lang w:eastAsia="ru-RU"/>
              </w:rPr>
              <w:t>ул.Объединенная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0,550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szCs w:val="28"/>
                <w:lang w:eastAsia="ru-RU"/>
              </w:rPr>
              <w:t>2 200</w:t>
            </w:r>
          </w:p>
        </w:tc>
      </w:tr>
      <w:tr w:rsidR="005930FA" w:rsidRPr="005930FA" w:rsidTr="005930FA">
        <w:trPr>
          <w:trHeight w:val="31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Итого по ж/м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0,550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0FA" w:rsidRPr="005930FA" w:rsidRDefault="005930FA" w:rsidP="005930FA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930FA">
              <w:rPr>
                <w:rFonts w:eastAsia="Times New Roman" w:cs="Times New Roman"/>
                <w:bCs/>
                <w:szCs w:val="28"/>
                <w:lang w:eastAsia="ru-RU"/>
              </w:rPr>
              <w:t>2200</w:t>
            </w:r>
          </w:p>
        </w:tc>
      </w:tr>
    </w:tbl>
    <w:p w:rsidR="00ED56DA" w:rsidRPr="005930FA" w:rsidRDefault="00ED56DA" w:rsidP="005930FA">
      <w:pPr>
        <w:spacing w:line="276" w:lineRule="auto"/>
        <w:rPr>
          <w:rFonts w:cs="Times New Roman"/>
          <w:szCs w:val="28"/>
        </w:rPr>
      </w:pPr>
    </w:p>
    <w:sectPr w:rsidR="00ED56DA" w:rsidRPr="005930FA" w:rsidSect="005930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FA"/>
    <w:rsid w:val="00086A1D"/>
    <w:rsid w:val="00314ABE"/>
    <w:rsid w:val="004E1FC3"/>
    <w:rsid w:val="005930FA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40CE-1A8F-4825-88B7-4F749B23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C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2018-02-13T13:00:00Z</dcterms:created>
  <dcterms:modified xsi:type="dcterms:W3CDTF">2018-02-13T13:06:00Z</dcterms:modified>
</cp:coreProperties>
</file>